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0EC4D" w14:textId="3237812F" w:rsidR="00E33D4E" w:rsidRPr="00E33D4E" w:rsidRDefault="001A7804" w:rsidP="00A55FC1">
      <w:pPr>
        <w:pStyle w:val="IntenseQuote"/>
        <w:spacing w:before="0" w:after="0" w:line="288" w:lineRule="auto"/>
        <w:ind w:left="0"/>
        <w:rPr>
          <w:rFonts w:ascii="Arial" w:hAnsi="Arial" w:cs="Arial"/>
          <w:b/>
          <w:bCs/>
          <w:smallCaps/>
          <w:spacing w:val="5"/>
          <w:sz w:val="28"/>
          <w:szCs w:val="28"/>
        </w:rPr>
      </w:pPr>
      <w:r w:rsidRPr="009519F1">
        <w:rPr>
          <w:rStyle w:val="IntenseReference"/>
          <w:rFonts w:ascii="Arial" w:hAnsi="Arial" w:cs="Arial"/>
          <w:sz w:val="28"/>
          <w:szCs w:val="28"/>
        </w:rPr>
        <w:t xml:space="preserve">Inzicht in complexe posttraumatische stressstoornis </w:t>
      </w:r>
    </w:p>
    <w:p w14:paraId="0DC591A2" w14:textId="46EBFA9B" w:rsidR="00D906B2" w:rsidRPr="00F2694F" w:rsidRDefault="00D906B2" w:rsidP="00A55FC1">
      <w:pPr>
        <w:pStyle w:val="Subtitle"/>
        <w:tabs>
          <w:tab w:val="right" w:pos="8931"/>
        </w:tabs>
        <w:spacing w:line="288" w:lineRule="auto"/>
        <w:ind w:right="757"/>
        <w:rPr>
          <w:rFonts w:ascii="Arial" w:hAnsi="Arial" w:cs="Arial"/>
          <w:b w:val="0"/>
          <w:bCs w:val="0"/>
          <w:i/>
          <w:iCs/>
          <w:color w:val="808080" w:themeColor="background1" w:themeShade="80"/>
          <w:sz w:val="22"/>
          <w:szCs w:val="22"/>
          <w:u w:val="none"/>
          <w:lang w:val="en-GB"/>
        </w:rPr>
      </w:pPr>
      <w:r w:rsidRPr="009519F1">
        <w:rPr>
          <w:rFonts w:ascii="Arial" w:hAnsi="Arial" w:cs="Arial"/>
          <w:b w:val="0"/>
          <w:bCs w:val="0"/>
          <w:i/>
          <w:iCs/>
          <w:color w:val="808080" w:themeColor="background1" w:themeShade="80"/>
          <w:sz w:val="22"/>
          <w:szCs w:val="22"/>
          <w:u w:val="none"/>
        </w:rPr>
        <w:t>Een normale reactie op abnormale gebeurtenissen</w:t>
      </w:r>
    </w:p>
    <w:p w14:paraId="421C266E" w14:textId="77777777" w:rsidR="00324906" w:rsidRDefault="00324906" w:rsidP="00A55FC1">
      <w:pPr>
        <w:pStyle w:val="Subtitle"/>
        <w:tabs>
          <w:tab w:val="right" w:pos="7938"/>
          <w:tab w:val="right" w:pos="9356"/>
        </w:tabs>
        <w:ind w:right="193"/>
        <w:jc w:val="both"/>
        <w:rPr>
          <w:rFonts w:ascii="Arial" w:hAnsi="Arial" w:cs="Arial"/>
          <w:color w:val="1F3864" w:themeColor="accent1" w:themeShade="80"/>
          <w:sz w:val="22"/>
          <w:szCs w:val="22"/>
          <w:u w:val="none"/>
          <w:lang w:val="en-GB"/>
        </w:rPr>
      </w:pPr>
    </w:p>
    <w:p w14:paraId="4F7CB6F0" w14:textId="3AF378ED" w:rsidR="00D906B2" w:rsidRDefault="00197FA4" w:rsidP="00A55FC1">
      <w:pPr>
        <w:pStyle w:val="Subtitle"/>
        <w:tabs>
          <w:tab w:val="right" w:pos="7938"/>
          <w:tab w:val="right" w:pos="9356"/>
        </w:tabs>
        <w:ind w:right="193"/>
        <w:jc w:val="both"/>
        <w:rPr>
          <w:rFonts w:ascii="Arial" w:hAnsi="Arial" w:cs="Arial"/>
          <w:b w:val="0"/>
          <w:sz w:val="22"/>
          <w:szCs w:val="22"/>
          <w:u w:val="none"/>
          <w:lang w:val="en-GB"/>
        </w:rPr>
      </w:pPr>
      <w:r w:rsidRPr="009519F1">
        <w:rPr>
          <w:rFonts w:ascii="Arial" w:hAnsi="Arial" w:cs="Arial"/>
          <w:noProof/>
          <w:sz w:val="22"/>
          <w:szCs w:val="22"/>
        </w:rPr>
        <mc:AlternateContent>
          <mc:Choice Requires="wps">
            <w:drawing>
              <wp:anchor distT="0" distB="0" distL="114300" distR="114300" simplePos="0" relativeHeight="251753472" behindDoc="1" locked="0" layoutInCell="1" allowOverlap="1" wp14:anchorId="3060753D" wp14:editId="30802B7B">
                <wp:simplePos x="0" y="0"/>
                <wp:positionH relativeFrom="column">
                  <wp:posOffset>-36195</wp:posOffset>
                </wp:positionH>
                <wp:positionV relativeFrom="paragraph">
                  <wp:posOffset>1490930</wp:posOffset>
                </wp:positionV>
                <wp:extent cx="6246495" cy="883285"/>
                <wp:effectExtent l="25400" t="101600" r="27305" b="56515"/>
                <wp:wrapSquare wrapText="bothSides"/>
                <wp:docPr id="3" name="Rectangle 3"/>
                <wp:cNvGraphicFramePr/>
                <a:graphic xmlns:a="http://schemas.openxmlformats.org/drawingml/2006/main">
                  <a:graphicData uri="http://schemas.microsoft.com/office/word/2010/wordprocessingShape">
                    <wps:wsp>
                      <wps:cNvSpPr/>
                      <wps:spPr>
                        <a:xfrm>
                          <a:off x="0" y="0"/>
                          <a:ext cx="6246495" cy="883285"/>
                        </a:xfrm>
                        <a:custGeom>
                          <a:avLst/>
                          <a:gdLst>
                            <a:gd name="connsiteX0" fmla="*/ 0 w 6246495"/>
                            <a:gd name="connsiteY0" fmla="*/ 0 h 883285"/>
                            <a:gd name="connsiteX1" fmla="*/ 6246495 w 6246495"/>
                            <a:gd name="connsiteY1" fmla="*/ 0 h 883285"/>
                            <a:gd name="connsiteX2" fmla="*/ 6246495 w 6246495"/>
                            <a:gd name="connsiteY2" fmla="*/ 883285 h 883285"/>
                            <a:gd name="connsiteX3" fmla="*/ 0 w 6246495"/>
                            <a:gd name="connsiteY3" fmla="*/ 883285 h 883285"/>
                            <a:gd name="connsiteX4" fmla="*/ 0 w 6246495"/>
                            <a:gd name="connsiteY4" fmla="*/ 0 h 8832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46495" h="883285" fill="none" extrusionOk="0">
                              <a:moveTo>
                                <a:pt x="0" y="0"/>
                              </a:moveTo>
                              <a:cubicBezTo>
                                <a:pt x="1825421" y="133282"/>
                                <a:pt x="4626051" y="110039"/>
                                <a:pt x="6246495" y="0"/>
                              </a:cubicBezTo>
                              <a:cubicBezTo>
                                <a:pt x="6242871" y="319303"/>
                                <a:pt x="6232253" y="543594"/>
                                <a:pt x="6246495" y="883285"/>
                              </a:cubicBezTo>
                              <a:cubicBezTo>
                                <a:pt x="3150325" y="876226"/>
                                <a:pt x="1419808" y="719401"/>
                                <a:pt x="0" y="883285"/>
                              </a:cubicBezTo>
                              <a:cubicBezTo>
                                <a:pt x="5004" y="563032"/>
                                <a:pt x="38973" y="415472"/>
                                <a:pt x="0" y="0"/>
                              </a:cubicBezTo>
                              <a:close/>
                            </a:path>
                            <a:path w="6246495" h="883285" stroke="0" extrusionOk="0">
                              <a:moveTo>
                                <a:pt x="0" y="0"/>
                              </a:moveTo>
                              <a:cubicBezTo>
                                <a:pt x="673454" y="-118194"/>
                                <a:pt x="4161472" y="-118829"/>
                                <a:pt x="6246495" y="0"/>
                              </a:cubicBezTo>
                              <a:cubicBezTo>
                                <a:pt x="6242188" y="298554"/>
                                <a:pt x="6285697" y="565723"/>
                                <a:pt x="6246495" y="883285"/>
                              </a:cubicBezTo>
                              <a:cubicBezTo>
                                <a:pt x="5014027" y="968465"/>
                                <a:pt x="2042468" y="896265"/>
                                <a:pt x="0" y="883285"/>
                              </a:cubicBezTo>
                              <a:cubicBezTo>
                                <a:pt x="6078" y="497322"/>
                                <a:pt x="21978" y="388129"/>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rPr>
                              <w:t>Je zult uit deze hand-out ontdekken dat de gevoelens, gedachten en lichaamssensaties die je ervaart een normale reactie zijn op extreme stress. Het zijn tekenen dat je lichaam en je geest bezig zijn om je traumatische gebeurtenis(sen) te verwerken.</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753D" id="Rectangle 3" o:spid="_x0000_s1026" style="position:absolute;left:0;text-align:left;margin-left:-2.85pt;margin-top:117.4pt;width:491.85pt;height:69.5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" fillcolor="#e8eef8" strokecolor="#1f3763 [1604]" strokeweight="1.5pt">
                <v:textbox inset="11mm">
                  <w:txbxContent>
                    <w:p w14:paraId="46D50F7D" w14:textId="4F10BDA4" w:rsidR="00377B0C" w:rsidRPr="009519F1" w:rsidRDefault="00377B0C" w:rsidP="00134E16">
                      <w:pPr>
                        <w:pStyle w:val="Subtitle"/>
                        <w:tabs>
                          <w:tab w:val="right" w:pos="7938"/>
                          <w:tab w:val="right" w:pos="9356"/>
                        </w:tabs>
                        <w:spacing w:before="120"/>
                        <w:ind w:left="-284" w:right="193"/>
                        <w:jc w:val="both"/>
                        <w:rPr>
                          <w:rFonts w:ascii="Arial" w:hAnsi="Arial" w:cs="Arial"/>
                          <w:color w:val="2F5496" w:themeColor="accent1" w:themeShade="BF"/>
                          <w:sz w:val="22"/>
                          <w:szCs w:val="22"/>
                          <w:u w:val="none"/>
                          <w:lang w:val="en-GB"/>
                        </w:rPr>
                      </w:pPr>
                      <w:r>
                        <w:rPr>
                          <w:rFonts w:ascii="Arial" w:hAnsi="Arial" w:cs="Arial"/>
                          <w:color w:val="2F5496" w:themeColor="accent1" w:themeShade="BF"/>
                          <w:sz w:val="22"/>
                          <w:szCs w:val="22"/>
                          <w:u w:val="none"/>
                        </w:rPr>
                        <w:t>Je zult uit deze hand-out ontdekken dat de gevoelens, gedachten en lichaamssensaties die je ervaart een normale reactie zijn op extreme stress. Het zijn tekenen dat je lichaam en je geest bezig zijn om je traumatische gebeurtenis(sen) te verwerken.</w:t>
                      </w:r>
                    </w:p>
                    <w:p w14:paraId="2B24B74C" w14:textId="77777777" w:rsidR="00377B0C" w:rsidRDefault="00377B0C" w:rsidP="00197FA4">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2A9EB723" w14:textId="77777777" w:rsidR="00377B0C" w:rsidRPr="00590FAF" w:rsidRDefault="00377B0C" w:rsidP="00197FA4">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w:rsidR="00521EC9">
        <w:rPr>
          <w:rFonts w:ascii="Arial" w:hAnsi="Arial" w:cs="Arial"/>
          <w:b w:val="0"/>
          <w:sz w:val="22"/>
          <w:szCs w:val="22"/>
          <w:u w:val="none"/>
        </w:rPr>
        <w:t xml:space="preserve">Traumatische gebeurtenissen zijn een emotionele schok. Het is niet gemakkelijk om te bevatten wat er is gebeurd en daarmee in het reine te komen. Na een trauma, of een reeks trauma's, is het heel normaal om allerlei onaangename gevoelens, gedachten en lichaamssensaties te ervaren. Deze kunnen lang meegaan. Herinneringen en beelden van de trauma's, en gedachten daarover, kunnen in je opkomen, zelfs als je probeert ze buiten te sluiten. Deze ervaringen kunnen verwarrend en zelfs beangstigend zijn. Je vraagt je misschien af of je ooit over de trauma's heen zult komen, of je de controle over jezelf verliest, of zelfs als je gek wordt.  Deze zorgen zijn volkomen begrijpelijk. </w:t>
      </w:r>
    </w:p>
    <w:p w14:paraId="731E902A" w14:textId="77777777" w:rsidR="00134E16" w:rsidRDefault="00134E16" w:rsidP="00A55FC1">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225749B1" w14:textId="2EB12032" w:rsidR="00D906B2" w:rsidRPr="009519F1" w:rsidRDefault="00D906B2" w:rsidP="00A55FC1">
      <w:pPr>
        <w:pStyle w:val="BodyTextIndent"/>
        <w:tabs>
          <w:tab w:val="clear" w:pos="-2070"/>
          <w:tab w:val="clear" w:pos="1080"/>
          <w:tab w:val="right" w:pos="7938"/>
          <w:tab w:val="right" w:pos="9356"/>
        </w:tabs>
        <w:ind w:left="0" w:right="190"/>
        <w:jc w:val="both"/>
        <w:rPr>
          <w:rFonts w:ascii="Arial" w:hAnsi="Arial" w:cs="Arial"/>
          <w:sz w:val="22"/>
          <w:szCs w:val="22"/>
          <w:lang w:val="en-GB"/>
        </w:rPr>
      </w:pPr>
      <w:r w:rsidRPr="009519F1">
        <w:rPr>
          <w:rFonts w:ascii="Arial" w:hAnsi="Arial" w:cs="Arial"/>
          <w:sz w:val="22"/>
          <w:szCs w:val="22"/>
        </w:rPr>
        <w:t xml:space="preserve">Ieder mens reageert op zijn of haar eigen unieke manier op trauma. Toch zijn er veel voorkomende reacties die veel mensen delen. Deze hand-out beschrijft enkele van deze veel voorkomende reacties en hoe therapie zal helpen. Het kan zijn dat je er veel van hebt ervaren of ervaart. De meeste mensen vertonen veel, maar niet alle, van deze reacties. Lees de hand-out goed door en kijk welke onderdelen op jou van toepassing zijn. </w:t>
      </w:r>
    </w:p>
    <w:p w14:paraId="09B2BDD8" w14:textId="7B672D25" w:rsidR="00D906B2" w:rsidRPr="009519F1" w:rsidRDefault="00D906B2" w:rsidP="00A55FC1">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0F43FAAD" w14:textId="28175E4C" w:rsidR="00A55FC1" w:rsidRDefault="00A55FC1" w:rsidP="00A55FC1">
      <w:pPr>
        <w:pStyle w:val="BodyTextIndent"/>
        <w:tabs>
          <w:tab w:val="clear" w:pos="-2070"/>
          <w:tab w:val="clear" w:pos="1080"/>
          <w:tab w:val="right" w:pos="7938"/>
          <w:tab w:val="right" w:pos="9356"/>
        </w:tabs>
        <w:ind w:left="0" w:right="190"/>
        <w:jc w:val="both"/>
        <w:rPr>
          <w:rFonts w:ascii="Arial" w:hAnsi="Arial" w:cs="Arial"/>
          <w:sz w:val="22"/>
          <w:szCs w:val="22"/>
          <w:lang w:val="en-GB"/>
        </w:rPr>
      </w:pPr>
      <w:r w:rsidRPr="009519F1">
        <w:rPr>
          <w:rFonts w:ascii="Arial" w:hAnsi="Arial" w:cs="Arial"/>
          <w:noProof/>
          <w:sz w:val="22"/>
          <w:szCs w:val="22"/>
        </w:rPr>
        <w:drawing>
          <wp:anchor distT="0" distB="0" distL="114300" distR="114300" simplePos="0" relativeHeight="251743232" behindDoc="0" locked="0" layoutInCell="1" allowOverlap="1" wp14:anchorId="12CC5505" wp14:editId="7C013710">
            <wp:simplePos x="0" y="0"/>
            <wp:positionH relativeFrom="column">
              <wp:posOffset>-50165</wp:posOffset>
            </wp:positionH>
            <wp:positionV relativeFrom="paragraph">
              <wp:posOffset>41275</wp:posOffset>
            </wp:positionV>
            <wp:extent cx="587375" cy="587375"/>
            <wp:effectExtent l="0" t="0" r="0" b="0"/>
            <wp:wrapSquare wrapText="bothSides"/>
            <wp:docPr id="35" name="Graphic 35" descr="Th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diafile_QlMkkh.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87375" cy="587375"/>
                    </a:xfrm>
                    <a:prstGeom prst="rect">
                      <a:avLst/>
                    </a:prstGeom>
                  </pic:spPr>
                </pic:pic>
              </a:graphicData>
            </a:graphic>
            <wp14:sizeRelH relativeFrom="page">
              <wp14:pctWidth>0</wp14:pctWidth>
            </wp14:sizeRelH>
            <wp14:sizeRelV relativeFrom="page">
              <wp14:pctHeight>0</wp14:pctHeight>
            </wp14:sizeRelV>
          </wp:anchor>
        </w:drawing>
      </w:r>
      <w:r w:rsidR="00D906B2" w:rsidRPr="009519F1">
        <w:rPr>
          <w:rFonts w:ascii="Arial" w:hAnsi="Arial" w:cs="Arial"/>
          <w:sz w:val="22"/>
          <w:szCs w:val="22"/>
        </w:rPr>
        <w:t>De hand-out is van jou om te houden, dus voel je vrij om bepaalde passages te onderstrepen of te markeren of aantekeningen te maken in de marge.  Het kan nuttig zijn om het in kleine stukjes te lezen, bijvoorbeeld één deel tegelijk, en regelmatig een pauze te nemen. Bij de volgende ontmoeting krijgt u de gelegenheid om uw reacties op de hand-out met uw therapeut te bespreken.</w:t>
      </w:r>
    </w:p>
    <w:p w14:paraId="76C61C2A" w14:textId="7ED3DBD0" w:rsidR="002A1C96" w:rsidRPr="009519F1" w:rsidRDefault="002A1C96" w:rsidP="00A55FC1">
      <w:pPr>
        <w:rPr>
          <w:rFonts w:ascii="Arial" w:hAnsi="Arial" w:cs="Arial"/>
          <w:sz w:val="22"/>
          <w:szCs w:val="22"/>
          <w:lang w:eastAsia="en-US"/>
        </w:rPr>
      </w:pPr>
    </w:p>
    <w:p w14:paraId="548B5161" w14:textId="58906BDE" w:rsidR="00C850F0" w:rsidRDefault="00C850F0" w:rsidP="00C850F0">
      <w:pPr>
        <w:rPr>
          <w:rFonts w:ascii="Arial" w:hAnsi="Arial" w:cs="Arial"/>
          <w:sz w:val="22"/>
          <w:szCs w:val="22"/>
          <w:lang w:eastAsia="en-US"/>
        </w:rPr>
      </w:pPr>
    </w:p>
    <w:p w14:paraId="61A8EC9D" w14:textId="46F218ED" w:rsidR="00993704" w:rsidRDefault="00993704" w:rsidP="00993704">
      <w:pPr>
        <w:jc w:val="center"/>
        <w:rPr>
          <w:rFonts w:ascii="Arial" w:hAnsi="Arial" w:cs="Arial"/>
          <w:b/>
          <w:bCs/>
          <w:smallCaps/>
          <w:color w:val="4472C4" w:themeColor="accent1"/>
          <w:sz w:val="28"/>
          <w:szCs w:val="28"/>
          <w:lang w:eastAsia="en-US"/>
        </w:rPr>
      </w:pPr>
      <w:r w:rsidRPr="00993704">
        <w:rPr>
          <w:rFonts w:ascii="Arial" w:hAnsi="Arial" w:cs="Arial"/>
          <w:b/>
          <w:bCs/>
          <w:smallCaps/>
          <w:color w:val="4472C4" w:themeColor="accent1"/>
          <w:sz w:val="28"/>
          <w:szCs w:val="28"/>
          <w:lang w:eastAsia="en-US"/>
        </w:rPr>
        <w:t>Effecten van traumaherinneringen op je geest en je lichaam</w:t>
      </w:r>
    </w:p>
    <w:p w14:paraId="50B30DB2" w14:textId="77777777" w:rsidR="00993704" w:rsidRPr="00993704" w:rsidRDefault="00993704" w:rsidP="00993704">
      <w:pPr>
        <w:jc w:val="center"/>
        <w:rPr>
          <w:rFonts w:ascii="Arial" w:hAnsi="Arial" w:cs="Arial"/>
          <w:b/>
          <w:bCs/>
          <w:smallCaps/>
          <w:color w:val="4472C4" w:themeColor="accent1"/>
          <w:sz w:val="28"/>
          <w:szCs w:val="28"/>
          <w:lang w:eastAsia="en-US"/>
        </w:rPr>
      </w:pPr>
    </w:p>
    <w:p w14:paraId="7FBDCF66" w14:textId="742CD15C" w:rsidR="00C850F0" w:rsidRPr="00163574" w:rsidRDefault="00C850F0" w:rsidP="00C850F0">
      <w:pPr>
        <w:pStyle w:val="IntenseQuote"/>
        <w:spacing w:before="0" w:after="0"/>
        <w:ind w:left="0"/>
        <w:jc w:val="left"/>
        <w:rPr>
          <w:rFonts w:ascii="Arial" w:hAnsi="Arial" w:cs="Arial"/>
          <w:b/>
          <w:spacing w:val="5"/>
          <w:sz w:val="22"/>
          <w:szCs w:val="22"/>
        </w:rPr>
      </w:pPr>
      <w:r w:rsidRPr="00163574">
        <w:rPr>
          <w:rStyle w:val="IntenseReference"/>
          <w:rFonts w:ascii="Arial" w:hAnsi="Arial" w:cs="Arial"/>
          <w:bCs w:val="0"/>
          <w:smallCaps w:val="0"/>
          <w:sz w:val="22"/>
          <w:szCs w:val="22"/>
        </w:rPr>
        <w:t>Herbeleven</w:t>
      </w:r>
    </w:p>
    <w:p w14:paraId="0F56A2D2" w14:textId="77777777" w:rsidR="00251B56" w:rsidRDefault="00251B56" w:rsidP="003228FA">
      <w:pPr>
        <w:tabs>
          <w:tab w:val="left" w:pos="1080"/>
          <w:tab w:val="left" w:pos="1620"/>
          <w:tab w:val="right" w:pos="7938"/>
          <w:tab w:val="right" w:pos="9356"/>
        </w:tabs>
        <w:ind w:right="190"/>
        <w:jc w:val="both"/>
        <w:rPr>
          <w:rFonts w:ascii="Arial" w:hAnsi="Arial" w:cs="Arial"/>
          <w:sz w:val="22"/>
          <w:szCs w:val="22"/>
        </w:rPr>
      </w:pPr>
    </w:p>
    <w:p w14:paraId="04D5D1CF" w14:textId="6D0162D3" w:rsidR="003228FA" w:rsidRPr="00EB195D" w:rsidRDefault="00EB195D" w:rsidP="003228FA">
      <w:pPr>
        <w:tabs>
          <w:tab w:val="left" w:pos="1080"/>
          <w:tab w:val="left" w:pos="1620"/>
          <w:tab w:val="right" w:pos="7938"/>
          <w:tab w:val="right" w:pos="9356"/>
        </w:tabs>
        <w:ind w:right="190"/>
        <w:jc w:val="both"/>
        <w:rPr>
          <w:rFonts w:ascii="Arial" w:hAnsi="Arial" w:cs="Arial"/>
          <w:b/>
          <w:bCs/>
          <w:sz w:val="22"/>
          <w:szCs w:val="22"/>
        </w:rPr>
      </w:pPr>
      <w:r>
        <w:rPr>
          <w:rFonts w:ascii="Arial" w:hAnsi="Arial" w:cs="Arial"/>
          <w:sz w:val="22"/>
          <w:szCs w:val="22"/>
        </w:rPr>
        <w:t>Na traumatische gebeurtenissen</w:t>
      </w:r>
      <w:r w:rsidR="00D906B2" w:rsidRPr="009519F1">
        <w:rPr>
          <w:rFonts w:ascii="Arial" w:hAnsi="Arial" w:cs="Arial"/>
          <w:b/>
          <w:bCs/>
          <w:sz w:val="22"/>
          <w:szCs w:val="22"/>
        </w:rPr>
        <w:t xml:space="preserve"> beleven  mensen </w:t>
      </w:r>
      <w:r w:rsidR="00D906B2" w:rsidRPr="003228FA">
        <w:rPr>
          <w:rFonts w:ascii="Arial" w:hAnsi="Arial" w:cs="Arial"/>
          <w:sz w:val="22"/>
          <w:szCs w:val="22"/>
        </w:rPr>
        <w:t>het trauma vaak opnieuw</w:t>
      </w:r>
      <w:r w:rsidR="00D906B2" w:rsidRPr="009519F1">
        <w:rPr>
          <w:rFonts w:ascii="Arial" w:hAnsi="Arial" w:cs="Arial"/>
          <w:b/>
          <w:bCs/>
          <w:sz w:val="22"/>
          <w:szCs w:val="22"/>
        </w:rPr>
        <w:t xml:space="preserve">. </w:t>
      </w:r>
      <w:r w:rsidR="003228FA">
        <w:rPr>
          <w:rFonts w:ascii="Arial" w:hAnsi="Arial" w:cs="Arial"/>
          <w:sz w:val="22"/>
          <w:szCs w:val="22"/>
        </w:rPr>
        <w:t xml:space="preserve">Dit kan verschillende vormen aannemen. </w:t>
      </w:r>
    </w:p>
    <w:p w14:paraId="10161209" w14:textId="63FCA373" w:rsidR="003228FA" w:rsidRDefault="003228FA" w:rsidP="003228FA">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 w:val="22"/>
          <w:szCs w:val="22"/>
        </w:rPr>
        <w:drawing>
          <wp:anchor distT="0" distB="0" distL="114300" distR="114300" simplePos="0" relativeHeight="251706368" behindDoc="0" locked="0" layoutInCell="1" allowOverlap="1" wp14:anchorId="7C9C29D9" wp14:editId="6E174D83">
            <wp:simplePos x="0" y="0"/>
            <wp:positionH relativeFrom="column">
              <wp:posOffset>406900</wp:posOffset>
            </wp:positionH>
            <wp:positionV relativeFrom="paragraph">
              <wp:posOffset>272915</wp:posOffset>
            </wp:positionV>
            <wp:extent cx="328930" cy="361950"/>
            <wp:effectExtent l="0" t="0" r="0" b="6350"/>
            <wp:wrapNone/>
            <wp:docPr id="24" name="Graphic 24" descr="Bliksemsch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Lightning bolt"/>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328930" cy="361950"/>
                    </a:xfrm>
                    <a:prstGeom prst="rect">
                      <a:avLst/>
                    </a:prstGeom>
                  </pic:spPr>
                </pic:pic>
              </a:graphicData>
            </a:graphic>
            <wp14:sizeRelH relativeFrom="margin">
              <wp14:pctWidth>0</wp14:pctWidth>
            </wp14:sizeRelH>
            <wp14:sizeRelV relativeFrom="margin">
              <wp14:pctHeight>0</wp14:pctHeight>
            </wp14:sizeRelV>
          </wp:anchor>
        </w:drawing>
      </w:r>
      <w:r w:rsidRPr="009519F1">
        <w:rPr>
          <w:rFonts w:ascii="Arial" w:hAnsi="Arial" w:cs="Arial"/>
          <w:noProof/>
          <w:sz w:val="22"/>
          <w:szCs w:val="22"/>
        </w:rPr>
        <mc:AlternateContent>
          <mc:Choice Requires="wps">
            <w:drawing>
              <wp:inline distT="0" distB="0" distL="0" distR="0" wp14:anchorId="1859CE96" wp14:editId="64460EF4">
                <wp:extent cx="6045470" cy="1809993"/>
                <wp:effectExtent l="63500" t="101600" r="50800" b="57150"/>
                <wp:docPr id="4" name="Rectangle 4"/>
                <wp:cNvGraphicFramePr/>
                <a:graphic xmlns:a="http://schemas.openxmlformats.org/drawingml/2006/main">
                  <a:graphicData uri="http://schemas.microsoft.com/office/word/2010/wordprocessingShape">
                    <wps:wsp>
                      <wps:cNvSpPr/>
                      <wps:spPr>
                        <a:xfrm>
                          <a:off x="0" y="0"/>
                          <a:ext cx="6045470" cy="1809993"/>
                        </a:xfrm>
                        <a:custGeom>
                          <a:avLst/>
                          <a:gdLst>
                            <a:gd name="connsiteX0" fmla="*/ 0 w 6045470"/>
                            <a:gd name="connsiteY0" fmla="*/ 0 h 1809993"/>
                            <a:gd name="connsiteX1" fmla="*/ 6045470 w 6045470"/>
                            <a:gd name="connsiteY1" fmla="*/ 0 h 1809993"/>
                            <a:gd name="connsiteX2" fmla="*/ 6045470 w 6045470"/>
                            <a:gd name="connsiteY2" fmla="*/ 1809993 h 1809993"/>
                            <a:gd name="connsiteX3" fmla="*/ 0 w 6045470"/>
                            <a:gd name="connsiteY3" fmla="*/ 1809993 h 1809993"/>
                            <a:gd name="connsiteX4" fmla="*/ 0 w 6045470"/>
                            <a:gd name="connsiteY4" fmla="*/ 0 h 18099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5470" h="1809993" fill="none" extrusionOk="0">
                              <a:moveTo>
                                <a:pt x="0" y="0"/>
                              </a:moveTo>
                              <a:cubicBezTo>
                                <a:pt x="2081663" y="133282"/>
                                <a:pt x="4523283" y="110039"/>
                                <a:pt x="6045470" y="0"/>
                              </a:cubicBezTo>
                              <a:cubicBezTo>
                                <a:pt x="6118054" y="737909"/>
                                <a:pt x="6041947" y="1030618"/>
                                <a:pt x="6045470" y="1809993"/>
                              </a:cubicBezTo>
                              <a:cubicBezTo>
                                <a:pt x="4620861" y="1802934"/>
                                <a:pt x="1521557" y="1646109"/>
                                <a:pt x="0" y="1809993"/>
                              </a:cubicBezTo>
                              <a:cubicBezTo>
                                <a:pt x="65594" y="940127"/>
                                <a:pt x="-122989" y="854670"/>
                                <a:pt x="0" y="0"/>
                              </a:cubicBezTo>
                              <a:close/>
                            </a:path>
                            <a:path w="6045470" h="1809993" stroke="0" extrusionOk="0">
                              <a:moveTo>
                                <a:pt x="0" y="0"/>
                              </a:moveTo>
                              <a:cubicBezTo>
                                <a:pt x="892326" y="-118194"/>
                                <a:pt x="3848955" y="-118829"/>
                                <a:pt x="6045470" y="0"/>
                              </a:cubicBezTo>
                              <a:cubicBezTo>
                                <a:pt x="6073988" y="888017"/>
                                <a:pt x="5949760" y="1397772"/>
                                <a:pt x="6045470" y="1809993"/>
                              </a:cubicBezTo>
                              <a:cubicBezTo>
                                <a:pt x="5409788" y="1895173"/>
                                <a:pt x="1893026" y="1822973"/>
                                <a:pt x="0" y="1809993"/>
                              </a:cubicBezTo>
                              <a:cubicBezTo>
                                <a:pt x="4224" y="1205903"/>
                                <a:pt x="-42781" y="73784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Je kunt merken dat je </w:t>
                            </w:r>
                            <w:r w:rsidRPr="003228FA">
                              <w:rPr>
                                <w:rFonts w:ascii="Arial" w:hAnsi="Arial" w:cs="Arial"/>
                                <w:b/>
                                <w:bCs/>
                                <w:color w:val="325591"/>
                                <w:sz w:val="22"/>
                                <w:szCs w:val="22"/>
                              </w:rPr>
                              <w:t>"flashbacks" hebt</w:t>
                            </w:r>
                            <w:r w:rsidRPr="003228FA">
                              <w:rPr>
                                <w:rFonts w:ascii="Arial" w:hAnsi="Arial" w:cs="Arial"/>
                                <w:color w:val="325591"/>
                                <w:sz w:val="22"/>
                                <w:szCs w:val="22"/>
                              </w:rPr>
                              <w:t xml:space="preserve">, </w:t>
                            </w:r>
                            <w:r w:rsidRPr="003228FA">
                              <w:rPr>
                                <w:rFonts w:ascii="Arial" w:hAnsi="Arial" w:cs="Arial"/>
                                <w:color w:val="000000" w:themeColor="text1"/>
                                <w:sz w:val="22"/>
                                <w:szCs w:val="22"/>
                              </w:rPr>
                              <w:t xml:space="preserve">wanneer beelden, geluiden of andere sensaties van wat er is gebeurd plotseling in je opkomen.  Soms kunnen flashbacks zo levendig zijn dat je het gevoel hebt dat het trauma helemaal opnieuw gebeurt.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Een close-up van een logo&#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Het kan ook zijn dat je het trauma opnieuw beleeft in </w:t>
                            </w:r>
                            <w:r w:rsidRPr="003228FA">
                              <w:rPr>
                                <w:rFonts w:ascii="Arial" w:hAnsi="Arial" w:cs="Arial"/>
                                <w:b/>
                                <w:bCs/>
                                <w:color w:val="325591"/>
                                <w:sz w:val="22"/>
                                <w:szCs w:val="22"/>
                              </w:rPr>
                              <w:t>nachtmerries.</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Een foto met tekening&#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Je kunt het trauma emotioneel herbeleven en/of </w:t>
                            </w:r>
                            <w:r>
                              <w:rPr>
                                <w:rFonts w:ascii="Arial" w:hAnsi="Arial" w:cs="Arial"/>
                                <w:b/>
                                <w:bCs/>
                                <w:color w:val="325591"/>
                                <w:sz w:val="22"/>
                                <w:szCs w:val="22"/>
                              </w:rPr>
                              <w:t>lichamelijke reacties hebben</w:t>
                            </w:r>
                            <w:r w:rsidRPr="00BC16CD">
                              <w:rPr>
                                <w:rFonts w:ascii="Arial" w:hAnsi="Arial" w:cs="Arial"/>
                                <w:color w:val="000000" w:themeColor="text1"/>
                                <w:sz w:val="22"/>
                                <w:szCs w:val="22"/>
                              </w:rPr>
                              <w:t xml:space="preserve">, zonder beelden van het trauma of een nachtmerrie te hebben.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inline>
            </w:drawing>
          </mc:Choice>
          <mc:Fallback>
            <w:pict>
              <v:rect w14:anchorId="1859CE96" id="Rectangle 4" o:spid="_x0000_s1027" style="width:476pt;height:1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" fillcolor="#e8eef8" strokecolor="#1f3763 [1604]" strokeweight="1.5pt">
                <v:textbox inset="6.99997mm">
                  <w:txbxContent>
                    <w:p w14:paraId="78242F97" w14:textId="2E515EC5" w:rsidR="00377B0C" w:rsidRPr="003228FA" w:rsidRDefault="00377B0C" w:rsidP="003228FA">
                      <w:pPr>
                        <w:pStyle w:val="ListParagraph"/>
                        <w:tabs>
                          <w:tab w:val="left" w:pos="1080"/>
                          <w:tab w:val="left" w:pos="1620"/>
                          <w:tab w:val="right" w:pos="7938"/>
                          <w:tab w:val="right" w:pos="9356"/>
                        </w:tabs>
                        <w:snapToGrid w:val="0"/>
                        <w:spacing w:after="120"/>
                        <w:ind w:left="714" w:right="193"/>
                        <w:contextualSpacing w:val="0"/>
                        <w:rPr>
                          <w:rFonts w:ascii="Arial" w:hAnsi="Arial" w:cs="Arial"/>
                          <w:color w:val="000000" w:themeColor="text1"/>
                          <w:sz w:val="22"/>
                          <w:szCs w:val="22"/>
                        </w:rPr>
                      </w:pPr>
                      <w:r w:rsidRPr="003228FA">
                        <w:rPr>
                          <w:rFonts w:ascii="Arial" w:hAnsi="Arial" w:cs="Arial"/>
                          <w:color w:val="000000" w:themeColor="text1"/>
                          <w:sz w:val="22"/>
                          <w:szCs w:val="22"/>
                        </w:rPr>
                        <w:t xml:space="preserve">Je kunt merken dat je </w:t>
                      </w:r>
                      <w:r w:rsidRPr="003228FA">
                        <w:rPr>
                          <w:rFonts w:ascii="Arial" w:hAnsi="Arial" w:cs="Arial"/>
                          <w:b/>
                          <w:bCs/>
                          <w:color w:val="325591"/>
                          <w:sz w:val="22"/>
                          <w:szCs w:val="22"/>
                        </w:rPr>
                        <w:t>"flashbacks" hebt</w:t>
                      </w:r>
                      <w:r w:rsidRPr="003228FA">
                        <w:rPr>
                          <w:rFonts w:ascii="Arial" w:hAnsi="Arial" w:cs="Arial"/>
                          <w:color w:val="325591"/>
                          <w:sz w:val="22"/>
                          <w:szCs w:val="22"/>
                        </w:rPr>
                        <w:t xml:space="preserve">, </w:t>
                      </w:r>
                      <w:r w:rsidRPr="003228FA">
                        <w:rPr>
                          <w:rFonts w:ascii="Arial" w:hAnsi="Arial" w:cs="Arial"/>
                          <w:color w:val="000000" w:themeColor="text1"/>
                          <w:sz w:val="22"/>
                          <w:szCs w:val="22"/>
                        </w:rPr>
                        <w:t xml:space="preserve">wanneer beelden, geluiden of andere sensaties van wat er is gebeurd plotseling in je opkomen.  Soms kunnen flashbacks zo levendig zijn dat je het gevoel hebt dat het trauma helemaal opnieuw gebeurt.  </w:t>
                      </w:r>
                    </w:p>
                    <w:p w14:paraId="6C542129" w14:textId="57000396" w:rsidR="00377B0C" w:rsidRPr="00BC16CD" w:rsidRDefault="00377B0C" w:rsidP="009F08F7">
                      <w:pPr>
                        <w:pStyle w:val="ListParagraph"/>
                        <w:numPr>
                          <w:ilvl w:val="0"/>
                          <w:numId w:val="2"/>
                        </w:numPr>
                        <w:tabs>
                          <w:tab w:val="left" w:pos="1080"/>
                          <w:tab w:val="left" w:pos="1620"/>
                          <w:tab w:val="right" w:pos="7938"/>
                          <w:tab w:val="right" w:pos="9356"/>
                        </w:tabs>
                        <w:snapToGrid w:val="0"/>
                        <w:spacing w:after="120"/>
                        <w:ind w:left="142" w:right="193" w:hanging="714"/>
                        <w:contextualSpacing w:val="0"/>
                        <w:rPr>
                          <w:rFonts w:ascii="Arial" w:hAnsi="Arial" w:cs="Arial"/>
                          <w:color w:val="000000" w:themeColor="text1"/>
                          <w:sz w:val="22"/>
                          <w:szCs w:val="22"/>
                        </w:rPr>
                      </w:pPr>
                      <w:r w:rsidRPr="009F08F7">
                        <w:rPr>
                          <w:rFonts w:ascii="Arial" w:hAnsi="Arial" w:cs="Arial"/>
                          <w:noProof/>
                          <w:sz w:val="22"/>
                          <w:szCs w:val="22"/>
                        </w:rPr>
                        <w:drawing>
                          <wp:inline distT="0" distB="0" distL="0" distR="0" wp14:anchorId="3808F290" wp14:editId="1ED9468E">
                            <wp:extent cx="429115" cy="353619"/>
                            <wp:effectExtent l="0" t="0" r="3175" b="2540"/>
                            <wp:docPr id="1" name="Picture 1" descr="Een close-up van een logo&#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a:stretch>
                                      <a:fillRect/>
                                    </a:stretch>
                                  </pic:blipFill>
                                  <pic:spPr>
                                    <a:xfrm>
                                      <a:off x="0" y="0"/>
                                      <a:ext cx="539803" cy="444833"/>
                                    </a:xfrm>
                                    <a:prstGeom prst="rect">
                                      <a:avLst/>
                                    </a:prstGeom>
                                  </pic:spPr>
                                </pic:pic>
                              </a:graphicData>
                            </a:graphic>
                          </wp:inline>
                        </w:drawing>
                      </w:r>
                      <w:r>
                        <w:rPr>
                          <w:rFonts w:ascii="Arial" w:hAnsi="Arial" w:cs="Arial"/>
                          <w:color w:val="000000" w:themeColor="text1"/>
                          <w:sz w:val="22"/>
                          <w:szCs w:val="22"/>
                        </w:rPr>
                        <w:t xml:space="preserve">   Het kan ook zijn dat je het trauma opnieuw beleeft in </w:t>
                      </w:r>
                      <w:r w:rsidRPr="003228FA">
                        <w:rPr>
                          <w:rFonts w:ascii="Arial" w:hAnsi="Arial" w:cs="Arial"/>
                          <w:b/>
                          <w:bCs/>
                          <w:color w:val="325591"/>
                          <w:sz w:val="22"/>
                          <w:szCs w:val="22"/>
                        </w:rPr>
                        <w:t>nachtmerries.</w:t>
                      </w:r>
                    </w:p>
                    <w:p w14:paraId="5D6150DA" w14:textId="19FDFD7C" w:rsidR="00377B0C" w:rsidRPr="00BC16CD" w:rsidRDefault="00377B0C" w:rsidP="001E3FA7">
                      <w:pPr>
                        <w:pStyle w:val="ListParagraph"/>
                        <w:tabs>
                          <w:tab w:val="left" w:pos="1080"/>
                          <w:tab w:val="left" w:pos="1620"/>
                          <w:tab w:val="right" w:pos="7938"/>
                          <w:tab w:val="right" w:pos="9356"/>
                        </w:tabs>
                        <w:snapToGrid w:val="0"/>
                        <w:ind w:left="714" w:right="193" w:hanging="572"/>
                        <w:contextualSpacing w:val="0"/>
                        <w:rPr>
                          <w:rFonts w:ascii="Arial" w:hAnsi="Arial" w:cs="Arial"/>
                          <w:color w:val="000000" w:themeColor="text1"/>
                          <w:sz w:val="22"/>
                          <w:szCs w:val="22"/>
                        </w:rPr>
                      </w:pPr>
                      <w:r w:rsidRPr="00B06116">
                        <w:rPr>
                          <w:rFonts w:ascii="Arial" w:hAnsi="Arial" w:cs="Arial"/>
                          <w:noProof/>
                          <w:sz w:val="22"/>
                          <w:szCs w:val="22"/>
                        </w:rPr>
                        <w:drawing>
                          <wp:inline distT="0" distB="0" distL="0" distR="0" wp14:anchorId="7553D2CC" wp14:editId="785B445D">
                            <wp:extent cx="266226" cy="271156"/>
                            <wp:effectExtent l="0" t="0" r="635" b="0"/>
                            <wp:docPr id="2" name="Picture 2" descr="Een foto met tekening&#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pic:nvPicPr>
                                  <pic:blipFill>
                                    <a:blip r:embed="rId12"/>
                                    <a:stretch>
                                      <a:fillRect/>
                                    </a:stretch>
                                  </pic:blipFill>
                                  <pic:spPr>
                                    <a:xfrm flipH="1">
                                      <a:off x="0" y="0"/>
                                      <a:ext cx="302089" cy="307683"/>
                                    </a:xfrm>
                                    <a:prstGeom prst="rect">
                                      <a:avLst/>
                                    </a:prstGeom>
                                  </pic:spPr>
                                </pic:pic>
                              </a:graphicData>
                            </a:graphic>
                          </wp:inline>
                        </w:drawing>
                      </w:r>
                      <w:r>
                        <w:rPr>
                          <w:rFonts w:ascii="Arial" w:hAnsi="Arial" w:cs="Arial"/>
                          <w:color w:val="000000" w:themeColor="text1"/>
                          <w:sz w:val="22"/>
                          <w:szCs w:val="22"/>
                        </w:rPr>
                        <w:t xml:space="preserve"> Je kunt het trauma emotioneel herbeleven en/of </w:t>
                      </w:r>
                      <w:r>
                        <w:rPr>
                          <w:rFonts w:ascii="Arial" w:hAnsi="Arial" w:cs="Arial"/>
                          <w:b/>
                          <w:bCs/>
                          <w:color w:val="325591"/>
                          <w:sz w:val="22"/>
                          <w:szCs w:val="22"/>
                        </w:rPr>
                        <w:t>lichamelijke reacties hebben</w:t>
                      </w:r>
                      <w:r w:rsidRPr="00BC16CD">
                        <w:rPr>
                          <w:rFonts w:ascii="Arial" w:hAnsi="Arial" w:cs="Arial"/>
                          <w:color w:val="000000" w:themeColor="text1"/>
                          <w:sz w:val="22"/>
                          <w:szCs w:val="22"/>
                        </w:rPr>
                        <w:t xml:space="preserve">, zonder beelden van het trauma of een nachtmerrie te hebben.  </w:t>
                      </w:r>
                    </w:p>
                  </w:txbxContent>
                </v:textbox>
                <w10:anchorlock/>
              </v:rect>
            </w:pict>
          </mc:Fallback>
        </mc:AlternateContent>
      </w:r>
    </w:p>
    <w:p w14:paraId="663A0D41" w14:textId="77777777" w:rsidR="00251B56" w:rsidRDefault="00251B56" w:rsidP="00441D1A">
      <w:pPr>
        <w:tabs>
          <w:tab w:val="left" w:pos="1080"/>
          <w:tab w:val="right" w:pos="7938"/>
          <w:tab w:val="right" w:pos="9356"/>
        </w:tabs>
        <w:ind w:right="190"/>
        <w:jc w:val="both"/>
        <w:rPr>
          <w:rFonts w:ascii="Arial" w:hAnsi="Arial" w:cs="Arial"/>
          <w:sz w:val="22"/>
          <w:szCs w:val="22"/>
        </w:rPr>
      </w:pPr>
    </w:p>
    <w:p w14:paraId="2A7C73C2" w14:textId="5B464736" w:rsidR="0038190B" w:rsidRDefault="00E95CC4" w:rsidP="00441D1A">
      <w:pPr>
        <w:tabs>
          <w:tab w:val="left" w:pos="1080"/>
          <w:tab w:val="right" w:pos="7938"/>
          <w:tab w:val="right" w:pos="9356"/>
        </w:tabs>
        <w:ind w:right="190"/>
        <w:jc w:val="both"/>
        <w:rPr>
          <w:rFonts w:ascii="Arial" w:hAnsi="Arial" w:cs="Arial"/>
          <w:sz w:val="22"/>
          <w:szCs w:val="22"/>
        </w:rPr>
      </w:pPr>
      <w:r>
        <w:rPr>
          <w:rFonts w:ascii="Arial" w:hAnsi="Arial" w:cs="Arial"/>
          <w:sz w:val="22"/>
          <w:szCs w:val="22"/>
        </w:rPr>
        <w:t xml:space="preserve">Herbeleving kan gebeuren wanneer iets je aan het trauma herinnert. Dit kan automatisch emoties oproepen zoals angst, verdriet, schaamte, walging, schuld of woede en fysieke sensaties van je trauma. Sommige </w:t>
      </w:r>
      <w:r w:rsidR="00BC16CD" w:rsidRPr="00516973">
        <w:rPr>
          <w:rFonts w:ascii="Arial" w:hAnsi="Arial" w:cs="Arial"/>
          <w:b/>
          <w:bCs/>
          <w:sz w:val="22"/>
          <w:szCs w:val="22"/>
        </w:rPr>
        <w:t xml:space="preserve">triggers </w:t>
      </w:r>
      <w:r w:rsidR="00BC16CD" w:rsidRPr="00BC16CD">
        <w:rPr>
          <w:rFonts w:ascii="Arial" w:hAnsi="Arial" w:cs="Arial"/>
          <w:sz w:val="22"/>
          <w:szCs w:val="22"/>
        </w:rPr>
        <w:t xml:space="preserve">zijn duidelijke herinneringen aan de oorspronkelijke traumatische gebeurtenis (bijvoorbeeld het zien van de persoon die je heeft aangevallen). </w:t>
      </w:r>
      <w:r w:rsidR="00BC16CD" w:rsidRPr="009519F1">
        <w:rPr>
          <w:rFonts w:ascii="Arial" w:hAnsi="Arial" w:cs="Arial"/>
          <w:b/>
          <w:bCs/>
          <w:sz w:val="22"/>
          <w:szCs w:val="22"/>
        </w:rPr>
        <w:t>Andere zijn echter moeilijk te herkennen omdat slechts één deel lijkt op het trauma</w:t>
      </w:r>
      <w:r w:rsidR="00D2411F" w:rsidRPr="00D2411F">
        <w:rPr>
          <w:rFonts w:ascii="Arial" w:hAnsi="Arial" w:cs="Arial"/>
          <w:sz w:val="22"/>
          <w:szCs w:val="22"/>
        </w:rPr>
        <w:t xml:space="preserve">, bijvoorbeeld een bepaalde kleur, een bepaalde geur, een verandering in het licht, een verandering in temperatuur, op een bepaalde manier aangeraakt worden, een gevoel in je lichaam of een toon van de stem. </w:t>
      </w:r>
    </w:p>
    <w:p w14:paraId="3BF8FC19" w14:textId="77777777" w:rsidR="0038190B" w:rsidRDefault="0038190B" w:rsidP="00441D1A">
      <w:pPr>
        <w:tabs>
          <w:tab w:val="left" w:pos="1080"/>
          <w:tab w:val="right" w:pos="7938"/>
          <w:tab w:val="right" w:pos="9356"/>
        </w:tabs>
        <w:ind w:right="190"/>
        <w:jc w:val="both"/>
        <w:rPr>
          <w:rFonts w:ascii="Arial" w:hAnsi="Arial" w:cs="Arial"/>
          <w:sz w:val="22"/>
          <w:szCs w:val="22"/>
        </w:rPr>
      </w:pPr>
    </w:p>
    <w:p w14:paraId="76F4AADF" w14:textId="2598ECB5" w:rsidR="00BC16CD" w:rsidRDefault="00BC16CD" w:rsidP="00441D1A">
      <w:pPr>
        <w:tabs>
          <w:tab w:val="left" w:pos="1080"/>
          <w:tab w:val="right" w:pos="7938"/>
          <w:tab w:val="right" w:pos="9356"/>
        </w:tabs>
        <w:ind w:right="190"/>
        <w:jc w:val="both"/>
        <w:rPr>
          <w:rFonts w:ascii="Arial" w:hAnsi="Arial" w:cs="Arial"/>
          <w:sz w:val="22"/>
          <w:szCs w:val="22"/>
        </w:rPr>
      </w:pPr>
      <w:r w:rsidRPr="009519F1">
        <w:rPr>
          <w:rFonts w:ascii="Arial" w:hAnsi="Arial" w:cs="Arial"/>
          <w:sz w:val="22"/>
          <w:szCs w:val="22"/>
        </w:rPr>
        <w:t xml:space="preserve">Zodra u de triggers met de hulp van uw therapeut hebt geïdentificeerd, zullen uw automatische emotionele reacties logischer zijn. </w:t>
      </w:r>
      <w:r w:rsidRPr="003E4D55">
        <w:rPr>
          <w:rFonts w:ascii="Arial" w:hAnsi="Arial" w:cs="Arial"/>
          <w:b/>
          <w:bCs/>
          <w:sz w:val="22"/>
          <w:szCs w:val="22"/>
        </w:rPr>
        <w:t>Je zult leren dat je reageert op een herinnering in plaats van op de huidige situatie</w:t>
      </w:r>
      <w:r w:rsidRPr="009519F1">
        <w:rPr>
          <w:rFonts w:ascii="Arial" w:hAnsi="Arial" w:cs="Arial"/>
          <w:sz w:val="22"/>
          <w:szCs w:val="22"/>
        </w:rPr>
        <w:t>. Dit zal je helpen om steeds sneller te beseffen dat er op dit moment geen gevaar is wanneer je triggers tegenkomt en je emotionele reacties naar beneden te halen.</w:t>
      </w:r>
    </w:p>
    <w:p w14:paraId="52419AD9" w14:textId="39DE577D" w:rsidR="00F97C0C" w:rsidRDefault="00F97C0C" w:rsidP="00441D1A">
      <w:pPr>
        <w:tabs>
          <w:tab w:val="left" w:pos="1080"/>
          <w:tab w:val="right" w:pos="7938"/>
          <w:tab w:val="right" w:pos="9356"/>
        </w:tabs>
        <w:ind w:right="190"/>
        <w:jc w:val="both"/>
        <w:rPr>
          <w:rFonts w:ascii="Arial" w:hAnsi="Arial" w:cs="Arial"/>
          <w:sz w:val="22"/>
          <w:szCs w:val="22"/>
        </w:rPr>
      </w:pPr>
    </w:p>
    <w:p w14:paraId="245091DC" w14:textId="6D6A7509" w:rsidR="00D7238E" w:rsidRPr="00251B56" w:rsidRDefault="00D906B2" w:rsidP="00A55FC1">
      <w:pPr>
        <w:tabs>
          <w:tab w:val="left" w:pos="1080"/>
          <w:tab w:val="left" w:pos="1620"/>
          <w:tab w:val="right" w:pos="7938"/>
          <w:tab w:val="right" w:pos="9356"/>
        </w:tabs>
        <w:ind w:right="190"/>
        <w:jc w:val="both"/>
        <w:rPr>
          <w:rFonts w:ascii="Arial" w:hAnsi="Arial" w:cs="Arial"/>
          <w:sz w:val="22"/>
          <w:szCs w:val="22"/>
        </w:rPr>
      </w:pPr>
      <w:r w:rsidRPr="00D7238E">
        <w:rPr>
          <w:rFonts w:ascii="Arial" w:hAnsi="Arial" w:cs="Arial"/>
          <w:sz w:val="22"/>
          <w:szCs w:val="22"/>
        </w:rPr>
        <w:t xml:space="preserve">Uw therapeut zal u ook uitleggen dat uw herbelevingssymptomen het resultaat zijn van hoe traumatische gebeurtenissen in het geheugen zijn vastgelegd. Ze worden opgeslagen in een "ruwe", onafgewerkte vorm en worden niet volledig verwerkt (in elkaar gezet) zoals andere herinneringen uit je leven. Dit heeft tot gevolg dat de traumaherinneringen zich in het </w:t>
      </w:r>
      <w:r w:rsidR="00F1199D">
        <w:rPr>
          <w:rFonts w:ascii="Arial" w:hAnsi="Arial" w:cs="Arial"/>
          <w:b/>
          <w:bCs/>
          <w:sz w:val="22"/>
          <w:szCs w:val="22"/>
        </w:rPr>
        <w:t xml:space="preserve">'hier en nu' lijken af te spelen in </w:t>
      </w:r>
      <w:r w:rsidRPr="00251B56">
        <w:rPr>
          <w:rFonts w:ascii="Arial" w:hAnsi="Arial" w:cs="Arial"/>
          <w:sz w:val="22"/>
          <w:szCs w:val="22"/>
        </w:rPr>
        <w:t xml:space="preserve"> plaats van iets uit het verleden te zijn. </w:t>
      </w:r>
    </w:p>
    <w:p w14:paraId="6F2F9600" w14:textId="77777777" w:rsidR="00D7238E" w:rsidRDefault="00D7238E" w:rsidP="00A55FC1">
      <w:pPr>
        <w:tabs>
          <w:tab w:val="left" w:pos="1080"/>
          <w:tab w:val="left" w:pos="1620"/>
          <w:tab w:val="right" w:pos="7938"/>
          <w:tab w:val="right" w:pos="9356"/>
        </w:tabs>
        <w:ind w:right="190"/>
        <w:jc w:val="both"/>
        <w:rPr>
          <w:rFonts w:ascii="Arial" w:hAnsi="Arial" w:cs="Arial"/>
          <w:sz w:val="22"/>
          <w:szCs w:val="22"/>
        </w:rPr>
      </w:pPr>
    </w:p>
    <w:p w14:paraId="69EDCE79" w14:textId="2ABB7A87" w:rsidR="00D906B2" w:rsidRDefault="00D906B2" w:rsidP="00A55FC1">
      <w:pPr>
        <w:tabs>
          <w:tab w:val="left" w:pos="1080"/>
          <w:tab w:val="left" w:pos="1620"/>
          <w:tab w:val="right" w:pos="7938"/>
          <w:tab w:val="right" w:pos="9356"/>
        </w:tabs>
        <w:ind w:right="190"/>
        <w:jc w:val="both"/>
        <w:rPr>
          <w:rFonts w:ascii="Arial" w:hAnsi="Arial" w:cs="Arial"/>
          <w:sz w:val="22"/>
          <w:szCs w:val="22"/>
        </w:rPr>
      </w:pPr>
      <w:r w:rsidRPr="00251B56">
        <w:rPr>
          <w:rFonts w:ascii="Arial" w:hAnsi="Arial" w:cs="Arial"/>
          <w:b/>
          <w:bCs/>
          <w:sz w:val="22"/>
          <w:szCs w:val="22"/>
        </w:rPr>
        <w:t xml:space="preserve">In therapie leer je je trauma's te ervaren als gebeurtenissen uit het verleden. </w:t>
      </w:r>
      <w:r w:rsidRPr="00251B56">
        <w:rPr>
          <w:rFonts w:ascii="Arial" w:hAnsi="Arial" w:cs="Arial"/>
          <w:sz w:val="22"/>
          <w:szCs w:val="22"/>
        </w:rPr>
        <w:t xml:space="preserve">Dit doe je door samen met je therapeut door te nemen wat er is gebeurd en wat het voor jou betekent. Dit zal gebeuren op een gecontroleerde manier die je niet overweldigt, maar je ervaring laat verwerken.  Wanneer dit wordt bereikt door middel van therapie, zul je niet langer het gevoel hebben dat je terug bent in de traumatische gebeurtenissen wanneer je ze je herinnert - ze herbeleven alsof ze opnieuw gebeuren. In plaats daarvan, wanneer je je traumatische ervaringen herinnert, zullen ze aanvoelen als iets dat je in het verleden is overkomen. </w:t>
      </w:r>
    </w:p>
    <w:p w14:paraId="34399F5B" w14:textId="77777777" w:rsidR="00163574" w:rsidRPr="009519F1" w:rsidRDefault="00163574" w:rsidP="00163574">
      <w:pPr>
        <w:rPr>
          <w:rFonts w:ascii="Arial" w:hAnsi="Arial" w:cs="Arial"/>
          <w:b/>
          <w:i/>
          <w:iCs/>
          <w:sz w:val="22"/>
          <w:szCs w:val="22"/>
        </w:rPr>
      </w:pPr>
    </w:p>
    <w:p w14:paraId="21A33855" w14:textId="7F1FE167" w:rsidR="00163574" w:rsidRPr="00163574" w:rsidRDefault="00163574" w:rsidP="00163574">
      <w:pPr>
        <w:pStyle w:val="IntenseQuote"/>
        <w:spacing w:before="0" w:after="0"/>
        <w:ind w:left="0"/>
        <w:jc w:val="left"/>
        <w:rPr>
          <w:rStyle w:val="IntenseReference"/>
          <w:rFonts w:ascii="Arial" w:hAnsi="Arial" w:cs="Arial"/>
          <w:bCs w:val="0"/>
          <w:smallCaps w:val="0"/>
          <w:sz w:val="22"/>
          <w:szCs w:val="22"/>
        </w:rPr>
      </w:pPr>
      <w:r w:rsidRPr="00163574">
        <w:rPr>
          <w:rStyle w:val="IntenseReference"/>
          <w:rFonts w:ascii="Arial" w:hAnsi="Arial" w:cs="Arial"/>
          <w:bCs w:val="0"/>
          <w:smallCaps w:val="0"/>
          <w:sz w:val="22"/>
          <w:szCs w:val="22"/>
        </w:rPr>
        <w:t>Fysieke opwinding</w:t>
      </w:r>
    </w:p>
    <w:p w14:paraId="0DB4D94B" w14:textId="77777777" w:rsidR="00163574" w:rsidRDefault="00163574" w:rsidP="00163574">
      <w:pPr>
        <w:tabs>
          <w:tab w:val="left" w:pos="1080"/>
          <w:tab w:val="left" w:pos="1620"/>
          <w:tab w:val="right" w:pos="7938"/>
          <w:tab w:val="right" w:pos="9356"/>
        </w:tabs>
        <w:ind w:right="190"/>
        <w:jc w:val="both"/>
        <w:rPr>
          <w:rFonts w:ascii="Arial" w:hAnsi="Arial" w:cs="Arial"/>
          <w:sz w:val="22"/>
          <w:szCs w:val="22"/>
        </w:rPr>
      </w:pPr>
    </w:p>
    <w:p w14:paraId="6E00BF80" w14:textId="41A8E8DD" w:rsidR="00163574" w:rsidRPr="00C850F0" w:rsidRDefault="00163574" w:rsidP="00163574">
      <w:pPr>
        <w:tabs>
          <w:tab w:val="left" w:pos="1080"/>
          <w:tab w:val="left" w:pos="1620"/>
          <w:tab w:val="right" w:pos="7938"/>
          <w:tab w:val="right" w:pos="9356"/>
        </w:tabs>
        <w:ind w:right="190"/>
        <w:jc w:val="both"/>
        <w:rPr>
          <w:rFonts w:ascii="Arial" w:hAnsi="Arial" w:cs="Arial"/>
          <w:sz w:val="22"/>
          <w:szCs w:val="22"/>
        </w:rPr>
      </w:pPr>
      <w:r w:rsidRPr="00C850F0">
        <w:rPr>
          <w:rFonts w:ascii="Arial" w:hAnsi="Arial" w:cs="Arial"/>
          <w:sz w:val="22"/>
          <w:szCs w:val="22"/>
        </w:rPr>
        <w:t>Een andere veel voorkomende reactie op trauma is</w:t>
      </w:r>
      <w:r w:rsidRPr="00C850F0">
        <w:rPr>
          <w:rFonts w:ascii="Arial" w:hAnsi="Arial" w:cs="Arial"/>
          <w:b/>
          <w:bCs/>
          <w:sz w:val="22"/>
          <w:szCs w:val="22"/>
        </w:rPr>
        <w:t xml:space="preserve"> fysieke opwinding, </w:t>
      </w:r>
      <w:r w:rsidRPr="00C850F0">
        <w:rPr>
          <w:rFonts w:ascii="Arial" w:hAnsi="Arial" w:cs="Arial"/>
          <w:sz w:val="22"/>
          <w:szCs w:val="22"/>
        </w:rPr>
        <w:t xml:space="preserve">bijvoorbeeld zich zenuwachtig of geagiteerd voelen, overdreven alert, beven, snel schrikken en moeite hebben met slapen. U kunt moeite hebben om in slaap te komen, 's nachts herhaaldelijk wakker worden, onrustig slapen of onrustige dromen hebben.  </w:t>
      </w:r>
    </w:p>
    <w:p w14:paraId="2DBF869D" w14:textId="77777777" w:rsidR="00163574" w:rsidRPr="00C850F0" w:rsidRDefault="00163574" w:rsidP="00163574">
      <w:pPr>
        <w:tabs>
          <w:tab w:val="left" w:pos="1080"/>
          <w:tab w:val="left" w:pos="1620"/>
          <w:tab w:val="right" w:pos="7938"/>
          <w:tab w:val="right" w:pos="9356"/>
        </w:tabs>
        <w:ind w:right="190"/>
        <w:jc w:val="both"/>
        <w:rPr>
          <w:rFonts w:ascii="Arial" w:hAnsi="Arial" w:cs="Arial"/>
          <w:sz w:val="22"/>
          <w:szCs w:val="22"/>
        </w:rPr>
      </w:pPr>
    </w:p>
    <w:p w14:paraId="279C0B48" w14:textId="04142E6A" w:rsidR="00163574" w:rsidRPr="00C850F0" w:rsidRDefault="00163574" w:rsidP="00163574">
      <w:pPr>
        <w:tabs>
          <w:tab w:val="left" w:pos="1080"/>
          <w:tab w:val="left" w:pos="1620"/>
          <w:tab w:val="right" w:pos="7938"/>
          <w:tab w:val="right" w:pos="9356"/>
        </w:tabs>
        <w:ind w:right="190"/>
        <w:jc w:val="both"/>
        <w:rPr>
          <w:rFonts w:ascii="Arial" w:hAnsi="Arial" w:cs="Arial"/>
          <w:sz w:val="22"/>
          <w:szCs w:val="22"/>
        </w:rPr>
      </w:pPr>
      <w:r w:rsidRPr="00C850F0">
        <w:rPr>
          <w:rFonts w:ascii="Arial" w:hAnsi="Arial" w:cs="Arial"/>
          <w:sz w:val="22"/>
          <w:szCs w:val="22"/>
        </w:rPr>
        <w:t xml:space="preserve">Als u zich de hele tijd gespannen en springerig voelt, kan dit leiden tot gevoelens van prikkelbaarheid, vooral als u niet genoeg slaap krijgt. Het kan zijn dat je snauwt naar mensen die dicht bij je staan, of je geduld verliest om triviale redenen. </w:t>
      </w:r>
      <w:r w:rsidRPr="00C850F0">
        <w:rPr>
          <w:rFonts w:ascii="Arial" w:hAnsi="Arial" w:cs="Arial"/>
          <w:b/>
          <w:bCs/>
          <w:sz w:val="22"/>
          <w:szCs w:val="22"/>
        </w:rPr>
        <w:t>Symptomen van opwinding zijn de reactie van ons lichaam op gevaar.</w:t>
      </w:r>
    </w:p>
    <w:p w14:paraId="28697F42" w14:textId="4F3F5A2A" w:rsidR="00163574" w:rsidRPr="00C850F0" w:rsidRDefault="00D005C3" w:rsidP="00163574">
      <w:pPr>
        <w:tabs>
          <w:tab w:val="left" w:pos="1080"/>
          <w:tab w:val="left" w:pos="1620"/>
          <w:tab w:val="right" w:pos="7938"/>
          <w:tab w:val="right" w:pos="9356"/>
        </w:tabs>
        <w:ind w:right="190"/>
        <w:jc w:val="both"/>
        <w:rPr>
          <w:rFonts w:ascii="Arial" w:hAnsi="Arial" w:cs="Arial"/>
          <w:sz w:val="22"/>
          <w:szCs w:val="22"/>
        </w:rPr>
      </w:pPr>
      <w:r w:rsidRPr="00C850F0">
        <w:rPr>
          <w:rFonts w:ascii="Arial" w:hAnsi="Arial" w:cs="Arial"/>
          <w:noProof/>
          <w:sz w:val="22"/>
          <w:szCs w:val="22"/>
        </w:rPr>
        <mc:AlternateContent>
          <mc:Choice Requires="wps">
            <w:drawing>
              <wp:anchor distT="0" distB="0" distL="114300" distR="114300" simplePos="0" relativeHeight="251749376" behindDoc="0" locked="0" layoutInCell="1" allowOverlap="1" wp14:anchorId="75F3E229" wp14:editId="28DDE309">
                <wp:simplePos x="0" y="0"/>
                <wp:positionH relativeFrom="column">
                  <wp:posOffset>-14605</wp:posOffset>
                </wp:positionH>
                <wp:positionV relativeFrom="paragraph">
                  <wp:posOffset>52070</wp:posOffset>
                </wp:positionV>
                <wp:extent cx="536575" cy="1715770"/>
                <wp:effectExtent l="0" t="0" r="0" b="0"/>
                <wp:wrapSquare wrapText="bothSides"/>
                <wp:docPr id="45" name="Rectangle 45"/>
                <wp:cNvGraphicFramePr/>
                <a:graphic xmlns:a="http://schemas.openxmlformats.org/drawingml/2006/main">
                  <a:graphicData uri="http://schemas.microsoft.com/office/word/2010/wordprocessingShape">
                    <wps:wsp>
                      <wps:cNvSpPr/>
                      <wps:spPr>
                        <a:xfrm>
                          <a:off x="0" y="0"/>
                          <a:ext cx="536575" cy="17157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sk="http://schemas.microsoft.com/office/drawing/2018/sketchyshapes" xmlns:pic="http://schemas.openxmlformats.org/drawingml/2006/picture" xmlns:a14="http://schemas.microsoft.com/office/drawing/2010/main" xmlns:asvg="http://schemas.microsoft.com/office/drawing/2016/SVG/main">
            <w:pict>
              <v:rect id="Rectangle 45" style="position:absolute;margin-left:-1.15pt;margin-top:4.1pt;width:42.25pt;height:13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" w14:anchorId="3B77EFF1">
                <w10:wrap type="square"/>
              </v:rect>
            </w:pict>
          </mc:Fallback>
        </mc:AlternateContent>
      </w:r>
      <w:r w:rsidR="00163574" w:rsidRPr="00C850F0">
        <w:rPr>
          <w:rFonts w:ascii="Arial" w:hAnsi="Arial" w:cs="Arial"/>
          <w:sz w:val="22"/>
          <w:szCs w:val="22"/>
        </w:rPr>
        <w:t xml:space="preserve"> </w:t>
      </w:r>
    </w:p>
    <w:p w14:paraId="7243BFFF" w14:textId="053D1DD9" w:rsidR="00163574" w:rsidRPr="00C850F0" w:rsidRDefault="00163574" w:rsidP="00163574">
      <w:pPr>
        <w:tabs>
          <w:tab w:val="left" w:pos="709"/>
          <w:tab w:val="right" w:pos="7938"/>
          <w:tab w:val="right" w:pos="9356"/>
        </w:tabs>
        <w:ind w:right="190"/>
        <w:jc w:val="both"/>
        <w:rPr>
          <w:rFonts w:ascii="Arial" w:hAnsi="Arial" w:cs="Arial"/>
          <w:sz w:val="22"/>
          <w:szCs w:val="22"/>
        </w:rPr>
      </w:pPr>
      <w:r w:rsidRPr="00C850F0">
        <w:rPr>
          <w:rFonts w:ascii="Arial" w:hAnsi="Arial" w:cs="Arial"/>
          <w:noProof/>
          <w:sz w:val="22"/>
          <w:szCs w:val="22"/>
        </w:rPr>
        <w:drawing>
          <wp:anchor distT="0" distB="0" distL="114300" distR="114300" simplePos="0" relativeHeight="251750400" behindDoc="0" locked="0" layoutInCell="1" allowOverlap="1" wp14:anchorId="0EB18CAA" wp14:editId="4C6E015E">
            <wp:simplePos x="0" y="0"/>
            <wp:positionH relativeFrom="column">
              <wp:posOffset>-21995</wp:posOffset>
            </wp:positionH>
            <wp:positionV relativeFrom="paragraph">
              <wp:posOffset>34817</wp:posOffset>
            </wp:positionV>
            <wp:extent cx="392997" cy="392997"/>
            <wp:effectExtent l="0" t="0" r="0" b="1270"/>
            <wp:wrapNone/>
            <wp:docPr id="46" name="Graphic 46" descr="Re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94644" cy="394644"/>
                    </a:xfrm>
                    <a:prstGeom prst="rect">
                      <a:avLst/>
                    </a:prstGeom>
                  </pic:spPr>
                </pic:pic>
              </a:graphicData>
            </a:graphic>
            <wp14:sizeRelH relativeFrom="page">
              <wp14:pctWidth>0</wp14:pctWidth>
            </wp14:sizeRelH>
            <wp14:sizeRelV relativeFrom="page">
              <wp14:pctHeight>0</wp14:pctHeight>
            </wp14:sizeRelV>
          </wp:anchor>
        </w:drawing>
      </w:r>
      <w:r w:rsidRPr="00C850F0">
        <w:rPr>
          <w:rFonts w:ascii="Arial" w:hAnsi="Arial" w:cs="Arial"/>
          <w:sz w:val="22"/>
          <w:szCs w:val="22"/>
        </w:rPr>
        <w:t xml:space="preserve">Wanneer we in gevaar zijn, bereidt ons lichaam ons voor op </w:t>
      </w:r>
      <w:r w:rsidRPr="00C850F0">
        <w:rPr>
          <w:rFonts w:ascii="Arial" w:hAnsi="Arial" w:cs="Arial"/>
          <w:b/>
          <w:sz w:val="22"/>
          <w:szCs w:val="22"/>
        </w:rPr>
        <w:t>wegrennen</w:t>
      </w:r>
      <w:r w:rsidRPr="00C850F0">
        <w:rPr>
          <w:rFonts w:ascii="Arial" w:hAnsi="Arial" w:cs="Arial"/>
          <w:sz w:val="22"/>
          <w:szCs w:val="22"/>
        </w:rPr>
        <w:t xml:space="preserve"> of </w:t>
      </w:r>
      <w:r w:rsidRPr="00C850F0">
        <w:rPr>
          <w:rFonts w:ascii="Arial" w:hAnsi="Arial" w:cs="Arial"/>
          <w:b/>
          <w:sz w:val="22"/>
          <w:szCs w:val="22"/>
        </w:rPr>
        <w:t>vechten</w:t>
      </w:r>
      <w:r w:rsidRPr="00C850F0">
        <w:rPr>
          <w:rFonts w:ascii="Arial" w:hAnsi="Arial" w:cs="Arial"/>
          <w:sz w:val="22"/>
          <w:szCs w:val="22"/>
        </w:rPr>
        <w:t xml:space="preserve"> door meer adrenaline in ons bloed vrij te geven, waardoor ons hart bonst en onze spieren klaar zijn voor actie. Hetzelfde gebeurt als we bang of geschrokken zijn. </w:t>
      </w:r>
    </w:p>
    <w:p w14:paraId="2C297C3E" w14:textId="77777777" w:rsidR="00163574" w:rsidRPr="00C850F0" w:rsidRDefault="00163574" w:rsidP="00163574">
      <w:pPr>
        <w:pStyle w:val="BodyText"/>
        <w:tabs>
          <w:tab w:val="clear" w:pos="630"/>
          <w:tab w:val="left" w:pos="1080"/>
          <w:tab w:val="left" w:pos="1560"/>
          <w:tab w:val="right" w:pos="7938"/>
          <w:tab w:val="right" w:pos="9356"/>
        </w:tabs>
        <w:ind w:right="190"/>
        <w:rPr>
          <w:rFonts w:ascii="Arial" w:hAnsi="Arial" w:cs="Arial"/>
          <w:szCs w:val="22"/>
          <w:lang w:val="en-GB"/>
        </w:rPr>
      </w:pPr>
    </w:p>
    <w:p w14:paraId="4E9031DC" w14:textId="652F854C" w:rsidR="00163574" w:rsidRPr="00C850F0" w:rsidRDefault="00163574" w:rsidP="00163574">
      <w:pPr>
        <w:pStyle w:val="BodyText"/>
        <w:tabs>
          <w:tab w:val="clear" w:pos="630"/>
          <w:tab w:val="left" w:pos="1080"/>
          <w:tab w:val="left" w:pos="1560"/>
          <w:tab w:val="right" w:pos="7938"/>
          <w:tab w:val="right" w:pos="9356"/>
        </w:tabs>
        <w:ind w:right="190"/>
        <w:rPr>
          <w:rFonts w:ascii="Arial" w:hAnsi="Arial" w:cs="Arial"/>
          <w:szCs w:val="22"/>
          <w:lang w:val="en-GB"/>
        </w:rPr>
      </w:pPr>
      <w:r w:rsidRPr="00C850F0">
        <w:rPr>
          <w:rFonts w:ascii="Arial" w:hAnsi="Arial" w:cs="Arial"/>
          <w:noProof/>
          <w:szCs w:val="22"/>
        </w:rPr>
        <w:drawing>
          <wp:anchor distT="0" distB="0" distL="114300" distR="114300" simplePos="0" relativeHeight="251751424" behindDoc="0" locked="0" layoutInCell="1" allowOverlap="1" wp14:anchorId="3337420D" wp14:editId="69EDAA76">
            <wp:simplePos x="0" y="0"/>
            <wp:positionH relativeFrom="column">
              <wp:posOffset>-25400</wp:posOffset>
            </wp:positionH>
            <wp:positionV relativeFrom="paragraph">
              <wp:posOffset>88549</wp:posOffset>
            </wp:positionV>
            <wp:extent cx="482533" cy="482533"/>
            <wp:effectExtent l="0" t="0" r="0" b="0"/>
            <wp:wrapNone/>
            <wp:docPr id="49" name="Graphic 49" descr="Sneeuwv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82533" cy="482533"/>
                    </a:xfrm>
                    <a:prstGeom prst="rect">
                      <a:avLst/>
                    </a:prstGeom>
                  </pic:spPr>
                </pic:pic>
              </a:graphicData>
            </a:graphic>
            <wp14:sizeRelH relativeFrom="page">
              <wp14:pctWidth>0</wp14:pctWidth>
            </wp14:sizeRelH>
            <wp14:sizeRelV relativeFrom="page">
              <wp14:pctHeight>0</wp14:pctHeight>
            </wp14:sizeRelV>
          </wp:anchor>
        </w:drawing>
      </w:r>
      <w:r w:rsidRPr="00C850F0">
        <w:rPr>
          <w:rFonts w:ascii="Arial" w:hAnsi="Arial" w:cs="Arial"/>
          <w:szCs w:val="22"/>
        </w:rPr>
        <w:t xml:space="preserve">Een andere lichamelijke reactie op extreem gevaar bij dieren en mensen is </w:t>
      </w:r>
      <w:r w:rsidRPr="00C850F0">
        <w:rPr>
          <w:rFonts w:ascii="Arial" w:hAnsi="Arial" w:cs="Arial"/>
          <w:b/>
          <w:szCs w:val="22"/>
        </w:rPr>
        <w:t>bevriezing</w:t>
      </w:r>
      <w:r w:rsidRPr="00C850F0">
        <w:rPr>
          <w:rFonts w:ascii="Arial" w:hAnsi="Arial" w:cs="Arial"/>
          <w:szCs w:val="22"/>
        </w:rPr>
        <w:t xml:space="preserve">. Het is je misschien opgevallen dat een kat, wanneer hij door een hond wordt benaderd, op zijn hurken gaat zitten en heel stil blijft staan als hij bang is. Hetzelfde overkomt veel mensen tijdens een trauma, of wanneer ze er plotseling aan worden herinnerd. Het kan je het gevoel geven dat je niet meer in je lichaam bent, alsof de wereld om je heen onwerkelijk is of alsof je niet in staat bent om te bewegen of gevoelens te hebben (deze reacties worden </w:t>
      </w:r>
      <w:r w:rsidR="00D005C3" w:rsidRPr="00D005C3">
        <w:rPr>
          <w:rFonts w:ascii="Arial" w:hAnsi="Arial" w:cs="Arial"/>
          <w:b/>
          <w:bCs/>
          <w:szCs w:val="22"/>
        </w:rPr>
        <w:t xml:space="preserve">dissociatie genoemd, </w:t>
      </w:r>
      <w:r w:rsidR="00CC7E0B">
        <w:rPr>
          <w:rFonts w:ascii="Arial" w:hAnsi="Arial" w:cs="Arial"/>
          <w:szCs w:val="22"/>
        </w:rPr>
        <w:t xml:space="preserve">zie hieronder). </w:t>
      </w:r>
    </w:p>
    <w:p w14:paraId="0CD5AEE0" w14:textId="77777777" w:rsidR="00163574" w:rsidRDefault="00163574" w:rsidP="00163574">
      <w:pPr>
        <w:tabs>
          <w:tab w:val="right" w:pos="7938"/>
          <w:tab w:val="right" w:pos="9356"/>
        </w:tabs>
        <w:ind w:right="190"/>
        <w:jc w:val="both"/>
        <w:rPr>
          <w:rFonts w:ascii="Arial" w:hAnsi="Arial" w:cs="Arial"/>
          <w:b/>
          <w:bCs/>
          <w:sz w:val="22"/>
          <w:szCs w:val="22"/>
        </w:rPr>
      </w:pPr>
    </w:p>
    <w:p w14:paraId="1CB2953B" w14:textId="550D8E2D" w:rsidR="00EB195D" w:rsidRDefault="00163574" w:rsidP="00EB195D">
      <w:pPr>
        <w:tabs>
          <w:tab w:val="right" w:pos="7938"/>
          <w:tab w:val="right" w:pos="9356"/>
        </w:tabs>
        <w:ind w:right="190"/>
        <w:jc w:val="both"/>
        <w:rPr>
          <w:rFonts w:ascii="Arial" w:hAnsi="Arial" w:cs="Arial"/>
          <w:sz w:val="22"/>
          <w:szCs w:val="22"/>
        </w:rPr>
      </w:pPr>
      <w:r w:rsidRPr="00C850F0">
        <w:rPr>
          <w:rFonts w:ascii="Arial" w:hAnsi="Arial" w:cs="Arial"/>
          <w:b/>
          <w:bCs/>
          <w:sz w:val="22"/>
          <w:szCs w:val="22"/>
        </w:rPr>
        <w:lastRenderedPageBreak/>
        <w:t>Na een zeer beangstigend trauma kan je lichaam constant alert blijven, voorbereid op onmiddellijke actie, ook al is dit niet meer nodig.</w:t>
      </w:r>
      <w:r w:rsidRPr="00C850F0">
        <w:rPr>
          <w:rFonts w:ascii="Arial" w:hAnsi="Arial" w:cs="Arial"/>
          <w:sz w:val="22"/>
          <w:szCs w:val="22"/>
        </w:rPr>
        <w:t xml:space="preserve"> Het trauma heeft je gedwongen te beseffen dat er gevaar in de wereld is, en je bent helemaal klaar om ermee om te gaan. Het is alsof je lichaam niet heeft doorgekregen dat het gevaar geweken is. Het blijft reageren alsof je nog steeds wordt bedreigd en op elk moment moet vechten, vluchten of bevriezen. Dit is de reden waarom u zich constant op uw hoede, waakzaam, gespannen, prikkelbaar of moeite met slapen kunt voelen. </w:t>
      </w:r>
    </w:p>
    <w:p w14:paraId="51CB8C60" w14:textId="77777777" w:rsidR="00EB195D" w:rsidRDefault="00EB195D" w:rsidP="00EB195D">
      <w:pPr>
        <w:tabs>
          <w:tab w:val="right" w:pos="7938"/>
          <w:tab w:val="right" w:pos="9356"/>
        </w:tabs>
        <w:ind w:right="190"/>
        <w:jc w:val="both"/>
        <w:rPr>
          <w:rFonts w:ascii="Arial" w:hAnsi="Arial" w:cs="Arial"/>
          <w:sz w:val="22"/>
          <w:szCs w:val="22"/>
        </w:rPr>
      </w:pPr>
    </w:p>
    <w:p w14:paraId="003C4262" w14:textId="0EC3F018" w:rsidR="00CC7E0B" w:rsidRPr="00EB195D" w:rsidRDefault="00163574" w:rsidP="00EB195D">
      <w:pPr>
        <w:tabs>
          <w:tab w:val="right" w:pos="7938"/>
          <w:tab w:val="right" w:pos="9356"/>
        </w:tabs>
        <w:ind w:right="190"/>
        <w:jc w:val="both"/>
        <w:rPr>
          <w:rFonts w:ascii="Arial" w:hAnsi="Arial" w:cs="Arial"/>
          <w:sz w:val="22"/>
          <w:szCs w:val="22"/>
        </w:rPr>
      </w:pPr>
      <w:r w:rsidRPr="00CC7E0B">
        <w:rPr>
          <w:rFonts w:ascii="Arial" w:hAnsi="Arial" w:cs="Arial"/>
          <w:b/>
          <w:bCs/>
          <w:sz w:val="22"/>
          <w:szCs w:val="22"/>
        </w:rPr>
        <w:t>Zodra je samen met je therapeut werkt aan je traumaherinneringen en de betekenissen die ze voor je hebben en leert anders te reageren op herinneringen aan de gebeurtenis, zullen je opwindings- en slaapproblemen afnemen.</w:t>
      </w:r>
    </w:p>
    <w:p w14:paraId="26BA030D" w14:textId="77777777" w:rsidR="00CC7E0B" w:rsidRPr="00324906" w:rsidRDefault="00CC7E0B" w:rsidP="00CC7E0B">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Dissociatie</w:t>
      </w:r>
    </w:p>
    <w:p w14:paraId="4913C763" w14:textId="77777777" w:rsidR="00CC7E0B" w:rsidRPr="009519F1" w:rsidRDefault="00CC7E0B" w:rsidP="00CC7E0B">
      <w:pPr>
        <w:tabs>
          <w:tab w:val="left" w:pos="1080"/>
          <w:tab w:val="left" w:pos="1620"/>
          <w:tab w:val="right" w:pos="7938"/>
          <w:tab w:val="right" w:pos="9356"/>
        </w:tabs>
        <w:ind w:right="190"/>
        <w:jc w:val="both"/>
        <w:rPr>
          <w:rFonts w:ascii="Arial" w:hAnsi="Arial" w:cs="Arial"/>
          <w:sz w:val="22"/>
          <w:szCs w:val="22"/>
        </w:rPr>
      </w:pPr>
    </w:p>
    <w:p w14:paraId="378EDFCE" w14:textId="05ECBA45" w:rsidR="00C47F5B" w:rsidRDefault="00CC7E0B" w:rsidP="00C47F5B">
      <w:pPr>
        <w:rPr>
          <w:rFonts w:ascii="Arial" w:hAnsi="Arial" w:cs="Arial"/>
          <w:sz w:val="22"/>
          <w:szCs w:val="22"/>
        </w:rPr>
      </w:pPr>
      <w:r w:rsidRPr="006C31AF">
        <w:rPr>
          <w:rFonts w:ascii="Arial" w:hAnsi="Arial" w:cs="Arial"/>
          <w:color w:val="333333"/>
          <w:sz w:val="22"/>
          <w:szCs w:val="22"/>
          <w:shd w:val="clear" w:color="auto" w:fill="FFFFFF"/>
        </w:rPr>
        <w:t xml:space="preserve">Dissociatie komt vaak voor tijdens en na een trauma. Het houdt in dat </w:t>
      </w:r>
      <w:r w:rsidRPr="006C31AF">
        <w:rPr>
          <w:rFonts w:ascii="Arial" w:hAnsi="Arial" w:cs="Arial"/>
          <w:b/>
          <w:bCs/>
          <w:color w:val="333333"/>
          <w:sz w:val="22"/>
          <w:szCs w:val="22"/>
          <w:shd w:val="clear" w:color="auto" w:fill="FFFFFF"/>
        </w:rPr>
        <w:t>je afstand voelt van het 'hier en nu'</w:t>
      </w:r>
      <w:r w:rsidRPr="006C31AF">
        <w:rPr>
          <w:rFonts w:ascii="Arial" w:hAnsi="Arial" w:cs="Arial"/>
          <w:color w:val="333333"/>
          <w:sz w:val="22"/>
          <w:szCs w:val="22"/>
          <w:shd w:val="clear" w:color="auto" w:fill="FFFFFF"/>
        </w:rPr>
        <w:t xml:space="preserve">. Het kan gaan van dagdromen en op de automatische piloot staan tot jezelf dingen zien doen alsof je van buitenaf komt (een </w:t>
      </w:r>
      <w:r w:rsidRPr="006C31AF">
        <w:rPr>
          <w:rFonts w:ascii="Arial" w:hAnsi="Arial" w:cs="Arial"/>
          <w:b/>
          <w:bCs/>
          <w:color w:val="333333"/>
          <w:sz w:val="22"/>
          <w:szCs w:val="22"/>
          <w:shd w:val="clear" w:color="auto" w:fill="FFFFFF"/>
        </w:rPr>
        <w:t>'out-of-body' ervaring</w:t>
      </w:r>
      <w:r w:rsidRPr="006C31AF">
        <w:rPr>
          <w:rFonts w:ascii="Arial" w:hAnsi="Arial" w:cs="Arial"/>
          <w:color w:val="333333"/>
          <w:sz w:val="22"/>
          <w:szCs w:val="22"/>
          <w:shd w:val="clear" w:color="auto" w:fill="FFFFFF"/>
        </w:rPr>
        <w:t xml:space="preserve">). Het kan worden veroorzaakt door voor de hand liggende of subtiele traumaherinneringen, zoals herinneringen en andere reacties van het trauma. </w:t>
      </w:r>
      <w:r w:rsidR="00C47F5B">
        <w:rPr>
          <w:rFonts w:ascii="Arial" w:hAnsi="Arial" w:cs="Arial"/>
          <w:sz w:val="22"/>
          <w:szCs w:val="22"/>
        </w:rPr>
        <w:t xml:space="preserve">Het kan zijn dat je </w:t>
      </w:r>
      <w:r w:rsidR="00EB195D" w:rsidRPr="00727480">
        <w:rPr>
          <w:rFonts w:ascii="Arial" w:hAnsi="Arial" w:cs="Arial"/>
          <w:bCs/>
          <w:sz w:val="22"/>
          <w:szCs w:val="22"/>
        </w:rPr>
        <w:t>jezelf</w:t>
      </w:r>
      <w:r w:rsidR="00EB195D">
        <w:rPr>
          <w:rFonts w:ascii="Arial" w:hAnsi="Arial" w:cs="Arial"/>
          <w:b/>
          <w:sz w:val="22"/>
          <w:szCs w:val="22"/>
        </w:rPr>
        <w:t xml:space="preserve"> '</w:t>
      </w:r>
      <w:r w:rsidR="00727480" w:rsidRPr="00727480">
        <w:rPr>
          <w:rFonts w:ascii="Arial" w:hAnsi="Arial" w:cs="Arial"/>
          <w:b/>
          <w:sz w:val="22"/>
          <w:szCs w:val="22"/>
        </w:rPr>
        <w:t>blanco</w:t>
      </w:r>
      <w:r w:rsidR="00EB195D">
        <w:rPr>
          <w:rFonts w:ascii="Arial" w:hAnsi="Arial" w:cs="Arial"/>
          <w:b/>
          <w:sz w:val="22"/>
          <w:szCs w:val="22"/>
        </w:rPr>
        <w:t>'</w:t>
      </w:r>
      <w:r w:rsidR="00C47F5B" w:rsidRPr="009519F1">
        <w:rPr>
          <w:rFonts w:ascii="Arial" w:hAnsi="Arial" w:cs="Arial"/>
          <w:sz w:val="22"/>
          <w:szCs w:val="22"/>
        </w:rPr>
        <w:t xml:space="preserve"> of </w:t>
      </w:r>
      <w:r w:rsidR="00EB195D">
        <w:rPr>
          <w:rFonts w:ascii="Arial" w:hAnsi="Arial" w:cs="Arial"/>
          <w:b/>
          <w:sz w:val="22"/>
          <w:szCs w:val="22"/>
        </w:rPr>
        <w:t>'uitschakelt</w:t>
      </w:r>
      <w:r w:rsidR="00EB195D" w:rsidRPr="00EB195D">
        <w:rPr>
          <w:rFonts w:ascii="Arial" w:hAnsi="Arial" w:cs="Arial"/>
          <w:b/>
          <w:bCs/>
          <w:sz w:val="22"/>
          <w:szCs w:val="22"/>
        </w:rPr>
        <w:t>'</w:t>
      </w:r>
      <w:r w:rsidR="00C47F5B" w:rsidRPr="009519F1">
        <w:rPr>
          <w:rFonts w:ascii="Arial" w:hAnsi="Arial" w:cs="Arial"/>
          <w:sz w:val="22"/>
          <w:szCs w:val="22"/>
        </w:rPr>
        <w:t xml:space="preserve"> wanneer herinneringen aan wat er is gebeurd zich voordoen.  </w:t>
      </w:r>
    </w:p>
    <w:p w14:paraId="1D4CF60B" w14:textId="77777777" w:rsidR="00C47F5B" w:rsidRDefault="00C47F5B" w:rsidP="00C47F5B">
      <w:pPr>
        <w:rPr>
          <w:rFonts w:ascii="Arial" w:hAnsi="Arial" w:cs="Arial"/>
          <w:bCs/>
          <w:sz w:val="22"/>
          <w:szCs w:val="22"/>
        </w:rPr>
      </w:pPr>
    </w:p>
    <w:p w14:paraId="44F3612C" w14:textId="33A5ED4A" w:rsidR="00CC7E0B" w:rsidRDefault="00635D5E" w:rsidP="00635D5E">
      <w:pPr>
        <w:rPr>
          <w:rFonts w:ascii="Arial" w:hAnsi="Arial" w:cs="Arial"/>
          <w:b/>
          <w:bCs/>
          <w:sz w:val="22"/>
          <w:szCs w:val="22"/>
        </w:rPr>
      </w:pPr>
      <w:r>
        <w:rPr>
          <w:rFonts w:ascii="Arial" w:hAnsi="Arial" w:cs="Arial"/>
          <w:color w:val="333333"/>
          <w:sz w:val="22"/>
          <w:szCs w:val="22"/>
          <w:shd w:val="clear" w:color="auto" w:fill="FFFFFF"/>
        </w:rPr>
        <w:t xml:space="preserve">Dissociatie is de reactie van onze hersenen op stress en beschermt ons ertegen overweldigd te raken. Het is geen teken dat je gek wordt of 'het verliest'. Zelfs mensen die geen trauma hebben gehad, dissociëren van tijd tot tijd, bijvoorbeeld tijdens periodes van stress of wanneer ze erg moe zijn. </w:t>
      </w:r>
      <w:r w:rsidR="00CC7E0B" w:rsidRPr="00635D5E">
        <w:rPr>
          <w:rFonts w:ascii="Arial" w:hAnsi="Arial" w:cs="Arial"/>
          <w:b/>
          <w:bCs/>
          <w:sz w:val="22"/>
          <w:szCs w:val="22"/>
        </w:rPr>
        <w:t xml:space="preserve">Uw therapeut zal u helpen controle te krijgen over uw dissociatie. </w:t>
      </w:r>
    </w:p>
    <w:p w14:paraId="7F8CEFCB" w14:textId="5CD83CA0" w:rsidR="00EB195D" w:rsidRDefault="00EB195D" w:rsidP="00635D5E">
      <w:pPr>
        <w:rPr>
          <w:rFonts w:ascii="Arial" w:hAnsi="Arial" w:cs="Arial"/>
          <w:b/>
          <w:bCs/>
          <w:sz w:val="22"/>
          <w:szCs w:val="22"/>
        </w:rPr>
      </w:pPr>
    </w:p>
    <w:p w14:paraId="6E9AA5F5" w14:textId="199F10A6" w:rsidR="00EB195D" w:rsidRPr="00EB195D" w:rsidRDefault="00EB195D" w:rsidP="00635D5E">
      <w:pPr>
        <w:rPr>
          <w:rFonts w:ascii="Arial" w:hAnsi="Arial" w:cs="Arial"/>
          <w:color w:val="333333"/>
          <w:sz w:val="22"/>
          <w:szCs w:val="22"/>
          <w:shd w:val="clear" w:color="auto" w:fill="FFFFFF"/>
        </w:rPr>
      </w:pPr>
      <w:r w:rsidRPr="00EB195D">
        <w:rPr>
          <w:rFonts w:ascii="Arial" w:hAnsi="Arial" w:cs="Arial"/>
          <w:sz w:val="22"/>
          <w:szCs w:val="22"/>
        </w:rPr>
        <w:t>Je kunt ook</w:t>
      </w:r>
      <w:r>
        <w:rPr>
          <w:rFonts w:ascii="Arial" w:hAnsi="Arial" w:cs="Arial"/>
          <w:b/>
          <w:bCs/>
          <w:sz w:val="22"/>
          <w:szCs w:val="22"/>
        </w:rPr>
        <w:t xml:space="preserve"> </w:t>
      </w:r>
      <w:r w:rsidRPr="007666F6">
        <w:rPr>
          <w:rFonts w:ascii="Arial" w:hAnsi="Arial" w:cs="Arial"/>
          <w:sz w:val="22"/>
          <w:szCs w:val="22"/>
        </w:rPr>
        <w:t>vaak</w:t>
      </w:r>
      <w:r>
        <w:rPr>
          <w:rFonts w:ascii="Arial" w:hAnsi="Arial" w:cs="Arial"/>
          <w:b/>
          <w:bCs/>
          <w:sz w:val="22"/>
          <w:szCs w:val="22"/>
        </w:rPr>
        <w:t xml:space="preserve"> emotionele </w:t>
      </w:r>
      <w:r w:rsidR="00FC7672">
        <w:rPr>
          <w:rFonts w:ascii="Arial" w:hAnsi="Arial" w:cs="Arial"/>
          <w:b/>
          <w:bCs/>
          <w:sz w:val="22"/>
          <w:szCs w:val="22"/>
        </w:rPr>
        <w:t xml:space="preserve">gevoelloosheid </w:t>
      </w:r>
      <w:r w:rsidR="00FC7672" w:rsidRPr="00D46656">
        <w:rPr>
          <w:rFonts w:ascii="Arial" w:hAnsi="Arial" w:cs="Arial"/>
          <w:sz w:val="22"/>
          <w:szCs w:val="22"/>
        </w:rPr>
        <w:t>ervaren</w:t>
      </w:r>
      <w:r>
        <w:rPr>
          <w:rFonts w:ascii="Arial" w:hAnsi="Arial" w:cs="Arial"/>
          <w:b/>
          <w:bCs/>
          <w:sz w:val="22"/>
          <w:szCs w:val="22"/>
        </w:rPr>
        <w:t xml:space="preserve"> </w:t>
      </w:r>
      <w:r w:rsidRPr="00EB195D">
        <w:rPr>
          <w:rFonts w:ascii="Arial" w:hAnsi="Arial" w:cs="Arial"/>
          <w:sz w:val="22"/>
          <w:szCs w:val="22"/>
        </w:rPr>
        <w:t xml:space="preserve">- je </w:t>
      </w:r>
      <w:r w:rsidRPr="00FC7672">
        <w:rPr>
          <w:rFonts w:ascii="Arial" w:hAnsi="Arial" w:cs="Arial"/>
          <w:b/>
          <w:bCs/>
          <w:sz w:val="22"/>
          <w:szCs w:val="22"/>
        </w:rPr>
        <w:t>afgesneden</w:t>
      </w:r>
      <w:r w:rsidRPr="00EB195D">
        <w:rPr>
          <w:rFonts w:ascii="Arial" w:hAnsi="Arial" w:cs="Arial"/>
          <w:sz w:val="22"/>
          <w:szCs w:val="22"/>
        </w:rPr>
        <w:t xml:space="preserve"> </w:t>
      </w:r>
      <w:r w:rsidRPr="00FC7672">
        <w:rPr>
          <w:rFonts w:ascii="Arial" w:hAnsi="Arial" w:cs="Arial"/>
          <w:sz w:val="22"/>
          <w:szCs w:val="22"/>
        </w:rPr>
        <w:t>voelen</w:t>
      </w:r>
      <w:r w:rsidRPr="00E03138">
        <w:rPr>
          <w:rFonts w:ascii="Arial" w:hAnsi="Arial" w:cs="Arial"/>
          <w:b/>
          <w:bCs/>
          <w:sz w:val="22"/>
          <w:szCs w:val="22"/>
        </w:rPr>
        <w:t xml:space="preserve"> </w:t>
      </w:r>
      <w:r>
        <w:rPr>
          <w:rFonts w:ascii="Arial" w:hAnsi="Arial" w:cs="Arial"/>
          <w:b/>
          <w:bCs/>
          <w:sz w:val="22"/>
          <w:szCs w:val="22"/>
        </w:rPr>
        <w:t>van je emoties</w:t>
      </w:r>
      <w:r w:rsidRPr="00EB195D">
        <w:rPr>
          <w:rFonts w:ascii="Arial" w:hAnsi="Arial" w:cs="Arial"/>
          <w:sz w:val="22"/>
          <w:szCs w:val="22"/>
        </w:rPr>
        <w:t>. Dit ontwikkelt zich vaak als een manier om onszelf te beschermen tegen sterke negatieve gevoelens. Het kan het moeilijk maken om positieve emoties te ervaren en hechte relaties te ontwikkelen. Terwijl u door de behandeling werkt, zal uw therapeut u helpen anders om te gaan met slechte gevoelens en u helpen om weer ervaringen aan te gaan die u een goed gevoel kunnen geven.</w:t>
      </w:r>
    </w:p>
    <w:p w14:paraId="4A50D269" w14:textId="77777777" w:rsidR="00CC7E0B" w:rsidRPr="00E54AE5" w:rsidRDefault="00CC7E0B" w:rsidP="00163574">
      <w:pPr>
        <w:tabs>
          <w:tab w:val="left" w:pos="1080"/>
          <w:tab w:val="left" w:pos="1620"/>
          <w:tab w:val="right" w:pos="7938"/>
          <w:tab w:val="right" w:pos="9356"/>
        </w:tabs>
        <w:ind w:right="190"/>
        <w:jc w:val="both"/>
        <w:rPr>
          <w:rFonts w:ascii="Arial" w:hAnsi="Arial" w:cs="Arial"/>
          <w:sz w:val="22"/>
          <w:szCs w:val="22"/>
        </w:rPr>
      </w:pPr>
    </w:p>
    <w:p w14:paraId="7D6AEB12" w14:textId="0388D6D2" w:rsidR="00163574" w:rsidRPr="009634E5" w:rsidRDefault="00EB195D" w:rsidP="00163574">
      <w:pPr>
        <w:pStyle w:val="IntenseQuote"/>
        <w:spacing w:before="0" w:after="0"/>
        <w:ind w:left="0"/>
        <w:jc w:val="left"/>
        <w:rPr>
          <w:rStyle w:val="IntenseReference"/>
          <w:rFonts w:ascii="Arial" w:hAnsi="Arial" w:cs="Arial"/>
          <w:bCs w:val="0"/>
          <w:smallCaps w:val="0"/>
          <w:sz w:val="22"/>
          <w:szCs w:val="22"/>
        </w:rPr>
      </w:pPr>
      <w:bookmarkStart w:id="0" w:name="_Hlk37169820"/>
      <w:r>
        <w:rPr>
          <w:rStyle w:val="IntenseReference"/>
          <w:rFonts w:ascii="Arial" w:hAnsi="Arial" w:cs="Arial"/>
          <w:smallCaps w:val="0"/>
          <w:sz w:val="22"/>
          <w:szCs w:val="22"/>
        </w:rPr>
        <w:t>Sterke emoties</w:t>
      </w:r>
    </w:p>
    <w:bookmarkEnd w:id="0"/>
    <w:p w14:paraId="09C8FAF8" w14:textId="05A1B3A4" w:rsidR="00163574" w:rsidRDefault="00163574" w:rsidP="00163574">
      <w:pPr>
        <w:tabs>
          <w:tab w:val="left" w:pos="1080"/>
          <w:tab w:val="left" w:pos="1620"/>
          <w:tab w:val="right" w:pos="7938"/>
          <w:tab w:val="right" w:pos="9356"/>
        </w:tabs>
        <w:ind w:right="190"/>
        <w:jc w:val="both"/>
        <w:rPr>
          <w:rFonts w:ascii="Arial" w:hAnsi="Arial" w:cs="Arial"/>
          <w:b/>
          <w:i/>
          <w:iCs/>
          <w:sz w:val="22"/>
          <w:szCs w:val="22"/>
        </w:rPr>
      </w:pPr>
    </w:p>
    <w:p w14:paraId="27754F08" w14:textId="55DD1E24" w:rsidR="00EB195D" w:rsidRPr="00EB195D" w:rsidRDefault="00EB195D" w:rsidP="00163574">
      <w:pPr>
        <w:tabs>
          <w:tab w:val="left" w:pos="1080"/>
          <w:tab w:val="left" w:pos="1620"/>
          <w:tab w:val="right" w:pos="7938"/>
          <w:tab w:val="right" w:pos="9356"/>
        </w:tabs>
        <w:ind w:right="190"/>
        <w:jc w:val="both"/>
        <w:rPr>
          <w:rFonts w:ascii="Arial" w:hAnsi="Arial" w:cs="Arial"/>
          <w:bCs/>
          <w:sz w:val="22"/>
          <w:szCs w:val="22"/>
        </w:rPr>
      </w:pPr>
      <w:r>
        <w:rPr>
          <w:rFonts w:ascii="Arial" w:hAnsi="Arial" w:cs="Arial"/>
          <w:bCs/>
          <w:sz w:val="22"/>
          <w:szCs w:val="22"/>
        </w:rPr>
        <w:t xml:space="preserve">Zoals je in het volgende deel zult zien, ervaren mensen na traumatische ervaringen vaak </w:t>
      </w:r>
      <w:r w:rsidRPr="00EB195D">
        <w:rPr>
          <w:rFonts w:ascii="Arial" w:hAnsi="Arial" w:cs="Arial"/>
          <w:b/>
          <w:sz w:val="22"/>
          <w:szCs w:val="22"/>
        </w:rPr>
        <w:t xml:space="preserve">sterke emotionele reacties </w:t>
      </w:r>
      <w:r>
        <w:rPr>
          <w:rFonts w:ascii="Arial" w:hAnsi="Arial" w:cs="Arial"/>
          <w:bCs/>
          <w:sz w:val="22"/>
          <w:szCs w:val="22"/>
        </w:rPr>
        <w:t>die overweldigend of uit de hand kunnen lopen. Dit kan verontrustend zijn en kan ook een impact hebben op je relaties met mensen om je heen. Je kunt je heen en weer slingeren tussen je heel emotioneel voelen en je op andere momenten verdoofd voelen of afgesneden van je gevoelens. Dit is normaal na traumatische ervaringen, vooral als ze in de kindertijd zijn gebeurd. Uw therapeut zal u helpen manieren te vinden om met deze sterke emoties om te gaan en ze zullen verminderen naarmate u uw traumaherinneringen verwerkt en hoe u uzelf en de wereld ziet vanwege uw ervaringen.</w:t>
      </w:r>
    </w:p>
    <w:p w14:paraId="3A013E6C" w14:textId="5CC47991" w:rsidR="00D533AC" w:rsidRDefault="00D533AC" w:rsidP="00163574">
      <w:pPr>
        <w:pStyle w:val="BlockText"/>
        <w:tabs>
          <w:tab w:val="right" w:pos="7938"/>
          <w:tab w:val="right" w:pos="9356"/>
        </w:tabs>
        <w:ind w:left="0" w:right="190"/>
        <w:jc w:val="both"/>
        <w:rPr>
          <w:rFonts w:ascii="Arial" w:hAnsi="Arial" w:cs="Arial"/>
          <w:sz w:val="22"/>
          <w:szCs w:val="22"/>
          <w:lang w:val="en-GB"/>
        </w:rPr>
      </w:pPr>
    </w:p>
    <w:p w14:paraId="53E5F4ED" w14:textId="1049BB7E" w:rsidR="00D533AC" w:rsidRDefault="00D533AC" w:rsidP="00D533AC">
      <w:pPr>
        <w:jc w:val="center"/>
        <w:rPr>
          <w:rFonts w:ascii="Arial" w:hAnsi="Arial" w:cs="Arial"/>
          <w:b/>
          <w:bCs/>
          <w:smallCaps/>
          <w:color w:val="4472C4" w:themeColor="accent1"/>
          <w:sz w:val="28"/>
          <w:szCs w:val="28"/>
          <w:lang w:eastAsia="en-US"/>
        </w:rPr>
      </w:pPr>
      <w:r>
        <w:rPr>
          <w:rFonts w:ascii="Arial" w:hAnsi="Arial" w:cs="Arial"/>
          <w:b/>
          <w:bCs/>
          <w:smallCaps/>
          <w:color w:val="4472C4" w:themeColor="accent1"/>
          <w:sz w:val="28"/>
          <w:szCs w:val="28"/>
          <w:lang w:eastAsia="en-US"/>
        </w:rPr>
        <w:t>Veelvoorkomende emoties en gedachten na een trauma</w:t>
      </w:r>
    </w:p>
    <w:p w14:paraId="19AB175E" w14:textId="5AEC6AE9" w:rsidR="00CD1F00" w:rsidRDefault="00CD1F00" w:rsidP="00CD1F00">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3ACE57A5" w14:textId="1EDA1CD4" w:rsidR="00CD1F50" w:rsidRDefault="00CD1F50" w:rsidP="00CD1F00">
      <w:pPr>
        <w:pStyle w:val="BodyTextIndent"/>
        <w:tabs>
          <w:tab w:val="clear" w:pos="-2070"/>
          <w:tab w:val="clear" w:pos="1080"/>
          <w:tab w:val="right" w:pos="7938"/>
          <w:tab w:val="right" w:pos="9356"/>
        </w:tabs>
        <w:ind w:left="0" w:right="190"/>
        <w:jc w:val="both"/>
        <w:rPr>
          <w:rFonts w:ascii="Arial" w:hAnsi="Arial" w:cs="Arial"/>
          <w:sz w:val="22"/>
          <w:szCs w:val="22"/>
          <w:lang w:val="en-GB"/>
        </w:rPr>
      </w:pPr>
      <w:r>
        <w:rPr>
          <w:rFonts w:ascii="Arial" w:hAnsi="Arial" w:cs="Arial"/>
          <w:sz w:val="22"/>
          <w:szCs w:val="22"/>
        </w:rPr>
        <w:t xml:space="preserve">Na een trauma leven mensen met sterke emoties die overweldigend kunnen aanvoelen. Achter de emoties zitten de traumaherinneringen en gedachten over wat het trauma voor jou betekent. De meeste mensen ervaren een scala aan verschillende emoties. De emoties die je voelt, zijn logisch als we kijken naar de gedachten erachter. Bekijk welke voor jou van toepassing zijn. </w:t>
      </w:r>
    </w:p>
    <w:p w14:paraId="65647BC0" w14:textId="77777777" w:rsidR="00CD1F50" w:rsidRPr="009519F1" w:rsidRDefault="00CD1F50" w:rsidP="00CD1F00">
      <w:pPr>
        <w:pStyle w:val="BodyTextIndent"/>
        <w:tabs>
          <w:tab w:val="clear" w:pos="-2070"/>
          <w:tab w:val="clear" w:pos="1080"/>
          <w:tab w:val="right" w:pos="7938"/>
          <w:tab w:val="right" w:pos="9356"/>
        </w:tabs>
        <w:ind w:left="0" w:right="190"/>
        <w:jc w:val="both"/>
        <w:rPr>
          <w:rFonts w:ascii="Arial" w:hAnsi="Arial" w:cs="Arial"/>
          <w:sz w:val="22"/>
          <w:szCs w:val="22"/>
          <w:lang w:val="en-GB"/>
        </w:rPr>
      </w:pPr>
    </w:p>
    <w:p w14:paraId="53AC3F4B" w14:textId="611CC820" w:rsidR="00CD1F00" w:rsidRPr="00C850F0" w:rsidRDefault="00CD1F00" w:rsidP="00CD1F00">
      <w:pPr>
        <w:pStyle w:val="IntenseQuote"/>
        <w:spacing w:before="0" w:after="0"/>
        <w:ind w:left="0"/>
        <w:jc w:val="left"/>
        <w:rPr>
          <w:rFonts w:ascii="Arial" w:hAnsi="Arial" w:cs="Arial"/>
          <w:b/>
          <w:bCs/>
          <w:spacing w:val="5"/>
          <w:sz w:val="22"/>
          <w:szCs w:val="22"/>
        </w:rPr>
      </w:pPr>
      <w:bookmarkStart w:id="1" w:name="_Hlk37169502"/>
      <w:r w:rsidRPr="009519F1">
        <w:rPr>
          <w:rStyle w:val="IntenseReference"/>
          <w:rFonts w:ascii="Arial" w:hAnsi="Arial" w:cs="Arial"/>
          <w:sz w:val="22"/>
          <w:szCs w:val="22"/>
        </w:rPr>
        <w:lastRenderedPageBreak/>
        <w:t>F</w:t>
      </w:r>
      <w:bookmarkEnd w:id="1"/>
      <w:r w:rsidR="00C850F0">
        <w:rPr>
          <w:rStyle w:val="IntenseReference"/>
          <w:rFonts w:ascii="Arial" w:hAnsi="Arial" w:cs="Arial"/>
          <w:smallCaps w:val="0"/>
          <w:sz w:val="22"/>
          <w:szCs w:val="22"/>
        </w:rPr>
        <w:t>oor en angst</w:t>
      </w:r>
    </w:p>
    <w:p w14:paraId="1204F845" w14:textId="77777777" w:rsidR="00CD1F00" w:rsidRPr="009519F1" w:rsidRDefault="00CD1F00" w:rsidP="00CD1F00">
      <w:pPr>
        <w:tabs>
          <w:tab w:val="right" w:pos="7938"/>
          <w:tab w:val="right" w:pos="9356"/>
        </w:tabs>
        <w:ind w:right="190"/>
        <w:jc w:val="both"/>
        <w:rPr>
          <w:rFonts w:ascii="Arial" w:hAnsi="Arial" w:cs="Arial"/>
          <w:b/>
          <w:bCs/>
          <w:sz w:val="22"/>
          <w:szCs w:val="22"/>
        </w:rPr>
      </w:pPr>
    </w:p>
    <w:p w14:paraId="67604F95" w14:textId="5D3CECF8" w:rsidR="00CD1F00" w:rsidRPr="009519F1" w:rsidRDefault="00CD1F00" w:rsidP="00CD1F00">
      <w:pPr>
        <w:tabs>
          <w:tab w:val="right" w:pos="7938"/>
          <w:tab w:val="right" w:pos="9356"/>
        </w:tabs>
        <w:ind w:right="190"/>
        <w:jc w:val="both"/>
        <w:rPr>
          <w:rFonts w:ascii="Arial" w:hAnsi="Arial" w:cs="Arial"/>
          <w:sz w:val="22"/>
          <w:szCs w:val="22"/>
        </w:rPr>
      </w:pPr>
      <w:r w:rsidRPr="009519F1">
        <w:rPr>
          <w:rFonts w:ascii="Arial" w:hAnsi="Arial" w:cs="Arial"/>
          <w:sz w:val="22"/>
          <w:szCs w:val="22"/>
        </w:rPr>
        <w:t xml:space="preserve">Angst en ongerustheid na een trauma komen heel vaak voor. Het zijn reacties op het feit dat je in een gevaarlijke, levensbedreigende situatie bent geweest of er getuige van bent geweest.  </w:t>
      </w:r>
    </w:p>
    <w:p w14:paraId="74DA0202" w14:textId="77777777" w:rsidR="00CD1F00" w:rsidRPr="009519F1" w:rsidRDefault="00CD1F00" w:rsidP="00CD1F00">
      <w:pPr>
        <w:tabs>
          <w:tab w:val="right" w:pos="7938"/>
          <w:tab w:val="right" w:pos="9356"/>
        </w:tabs>
        <w:ind w:right="190"/>
        <w:jc w:val="both"/>
        <w:rPr>
          <w:rFonts w:ascii="Arial" w:hAnsi="Arial" w:cs="Arial"/>
          <w:sz w:val="22"/>
          <w:szCs w:val="22"/>
        </w:rPr>
      </w:pPr>
    </w:p>
    <w:p w14:paraId="284CEC8B" w14:textId="068A95D5" w:rsidR="00CD1F00" w:rsidRDefault="00CD1F00" w:rsidP="00CD1F00">
      <w:pPr>
        <w:tabs>
          <w:tab w:val="right" w:pos="7938"/>
          <w:tab w:val="right" w:pos="9356"/>
        </w:tabs>
        <w:ind w:right="190"/>
        <w:jc w:val="both"/>
        <w:rPr>
          <w:rFonts w:ascii="Arial" w:hAnsi="Arial" w:cs="Arial"/>
          <w:sz w:val="22"/>
          <w:szCs w:val="22"/>
        </w:rPr>
      </w:pPr>
      <w:r w:rsidRPr="001F2D5D">
        <w:rPr>
          <w:rFonts w:ascii="Arial" w:hAnsi="Arial" w:cs="Arial"/>
          <w:b/>
          <w:bCs/>
          <w:sz w:val="22"/>
          <w:szCs w:val="22"/>
        </w:rPr>
        <w:t>Een trauma leidt vaak tot veranderingen in de kijk van mensen op de wereld en hun gevoel van veiligheid</w:t>
      </w:r>
      <w:r w:rsidRPr="001F2D5D">
        <w:rPr>
          <w:rFonts w:ascii="Arial" w:hAnsi="Arial" w:cs="Arial"/>
          <w:sz w:val="22"/>
          <w:szCs w:val="22"/>
        </w:rPr>
        <w:t xml:space="preserve">. Na het ervaren van een trauma duurt het even voordat je je weer veilig voelt. Je hebt misschien het gevoel dat het leven vol risico's zit en dat je nooit zeker weet wanneer het noodlot zal toeslaan. Dit verhoogde gevoel van gevaar kan deels komen doordat het trauma je meer bewust heeft gemaakt van </w:t>
      </w:r>
      <w:r w:rsidRPr="001F2D5D">
        <w:rPr>
          <w:rFonts w:ascii="Arial" w:hAnsi="Arial" w:cs="Arial"/>
          <w:b/>
          <w:bCs/>
          <w:sz w:val="22"/>
          <w:szCs w:val="22"/>
        </w:rPr>
        <w:t>echte</w:t>
      </w:r>
      <w:r w:rsidRPr="001F2D5D">
        <w:rPr>
          <w:rFonts w:ascii="Arial" w:hAnsi="Arial" w:cs="Arial"/>
          <w:sz w:val="22"/>
          <w:szCs w:val="22"/>
        </w:rPr>
        <w:t xml:space="preserve"> risico's. Het kan ook zijn omdat de herinnering aan je trauma ertoe heeft geleid dat je </w:t>
      </w:r>
      <w:r w:rsidRPr="009519F1">
        <w:rPr>
          <w:rFonts w:ascii="Arial" w:hAnsi="Arial" w:cs="Arial"/>
          <w:b/>
          <w:sz w:val="22"/>
          <w:szCs w:val="22"/>
        </w:rPr>
        <w:t>overschat en overdrijft</w:t>
      </w:r>
      <w:r w:rsidRPr="009519F1">
        <w:rPr>
          <w:rFonts w:ascii="Arial" w:hAnsi="Arial" w:cs="Arial"/>
          <w:sz w:val="22"/>
          <w:szCs w:val="22"/>
        </w:rPr>
        <w:t xml:space="preserve"> hoe gevaarlijk het leven is.  </w:t>
      </w:r>
    </w:p>
    <w:p w14:paraId="291F07F8" w14:textId="77777777" w:rsidR="00CD1F00" w:rsidRPr="009519F1" w:rsidRDefault="00CD1F00" w:rsidP="00CD1F00">
      <w:pPr>
        <w:tabs>
          <w:tab w:val="right" w:pos="7938"/>
          <w:tab w:val="right" w:pos="9356"/>
        </w:tabs>
        <w:ind w:right="190"/>
        <w:jc w:val="both"/>
        <w:rPr>
          <w:rFonts w:ascii="Arial" w:hAnsi="Arial" w:cs="Arial"/>
          <w:sz w:val="22"/>
          <w:szCs w:val="22"/>
        </w:rPr>
      </w:pPr>
    </w:p>
    <w:p w14:paraId="2A1B5BF3" w14:textId="28540021" w:rsidR="00CD1F00" w:rsidRPr="009519F1" w:rsidRDefault="00CD1F00" w:rsidP="00CD1F00">
      <w:pPr>
        <w:tabs>
          <w:tab w:val="right" w:pos="7938"/>
          <w:tab w:val="right" w:pos="9356"/>
        </w:tabs>
        <w:ind w:right="190"/>
        <w:jc w:val="both"/>
        <w:rPr>
          <w:rFonts w:ascii="Arial" w:hAnsi="Arial" w:cs="Arial"/>
          <w:sz w:val="22"/>
          <w:szCs w:val="22"/>
        </w:rPr>
      </w:pPr>
      <w:r w:rsidRPr="00516973">
        <w:rPr>
          <w:rFonts w:ascii="Arial" w:hAnsi="Arial" w:cs="Arial"/>
          <w:sz w:val="22"/>
          <w:szCs w:val="22"/>
        </w:rPr>
        <w:t xml:space="preserve">Laten we het trauma van een gewelddadige relatie als voorbeeld nemen. Hoewel je wist dat mensen elkaar pijn kunnen doen, heb je misschien nooit echt geloofd dat het jou zou overkomen. Na een relatie als deze kan het voelen alsof een toekomstige partner je pijn zou kunnen doen. Het kan zijn dat je het moeilijker vindt om mensen in het algemeen te vertrouwen. In feite is het niet waarschijnlijker dat mensen die je ontmoet je pijn doen dan voorheen. Maar in uw gedachten </w:t>
      </w:r>
      <w:r w:rsidRPr="009519F1">
        <w:rPr>
          <w:rFonts w:ascii="Arial" w:hAnsi="Arial" w:cs="Arial"/>
          <w:b/>
          <w:bCs/>
          <w:sz w:val="22"/>
          <w:szCs w:val="22"/>
        </w:rPr>
        <w:t xml:space="preserve">lijkt het </w:t>
      </w:r>
      <w:r w:rsidRPr="009519F1">
        <w:rPr>
          <w:rFonts w:ascii="Arial" w:hAnsi="Arial" w:cs="Arial"/>
          <w:sz w:val="22"/>
          <w:szCs w:val="22"/>
        </w:rPr>
        <w:t xml:space="preserve"> zeer waarschijnlijk dat de geschiedenis zich zal herhalen. Natuurlijk leiden deze veranderingen in de manier waarop je dingen ziet tot verhoogde angst en bezorgdheid. </w:t>
      </w:r>
      <w:r w:rsidRPr="00516973">
        <w:rPr>
          <w:rFonts w:ascii="Arial" w:hAnsi="Arial" w:cs="Arial"/>
          <w:b/>
          <w:bCs/>
          <w:sz w:val="22"/>
          <w:szCs w:val="22"/>
        </w:rPr>
        <w:t>In therapie bespreekt en vermindert u dit verhoogde gevoel van gevaar met behulp van uw therapeut</w:t>
      </w:r>
      <w:r w:rsidRPr="009519F1">
        <w:rPr>
          <w:rFonts w:ascii="Arial" w:hAnsi="Arial" w:cs="Arial"/>
          <w:sz w:val="22"/>
          <w:szCs w:val="22"/>
        </w:rPr>
        <w:t>.</w:t>
      </w:r>
    </w:p>
    <w:p w14:paraId="68E737E1" w14:textId="77777777" w:rsidR="00CD1F00" w:rsidRPr="009519F1" w:rsidRDefault="00CD1F00" w:rsidP="00CD1F00">
      <w:pPr>
        <w:tabs>
          <w:tab w:val="left" w:pos="1080"/>
          <w:tab w:val="right" w:pos="7938"/>
          <w:tab w:val="right" w:pos="9356"/>
        </w:tabs>
        <w:ind w:right="190"/>
        <w:jc w:val="both"/>
        <w:rPr>
          <w:rFonts w:ascii="Arial" w:hAnsi="Arial" w:cs="Arial"/>
          <w:sz w:val="22"/>
          <w:szCs w:val="22"/>
        </w:rPr>
      </w:pPr>
    </w:p>
    <w:p w14:paraId="0957AF1F" w14:textId="6D9AFEF1" w:rsidR="00CD1F00" w:rsidRPr="009519F1" w:rsidRDefault="00CD1F00" w:rsidP="00CD1F00">
      <w:pPr>
        <w:pStyle w:val="BodyText"/>
        <w:tabs>
          <w:tab w:val="right" w:pos="7938"/>
          <w:tab w:val="right" w:pos="9356"/>
        </w:tabs>
        <w:ind w:right="190"/>
        <w:rPr>
          <w:rFonts w:ascii="Arial" w:hAnsi="Arial" w:cs="Arial"/>
          <w:szCs w:val="22"/>
          <w:lang w:val="en-GB"/>
        </w:rPr>
      </w:pPr>
      <w:r w:rsidRPr="00516973">
        <w:rPr>
          <w:rFonts w:ascii="Arial" w:hAnsi="Arial" w:cs="Arial"/>
          <w:szCs w:val="22"/>
        </w:rPr>
        <w:t>Omdat angst en ongerustheid verontrustend zijn, proberen mensen vaak plaatsen, mensen en andere herinneringen aan het trauma te vermijden of zichzelf af te leiden van verontrustende herinneringen en gedachten. Deze strategieën kunnen je op korte termijn helpen om je beter te voelen, maar op de langere termijn zullen ze het herstel juist vertragen en het probleem in stand houden</w:t>
      </w:r>
      <w:r w:rsidRPr="009519F1">
        <w:rPr>
          <w:rFonts w:ascii="Arial" w:hAnsi="Arial" w:cs="Arial"/>
          <w:color w:val="FF0000"/>
          <w:szCs w:val="22"/>
        </w:rPr>
        <w:t>.</w:t>
      </w:r>
      <w:r w:rsidRPr="009519F1">
        <w:rPr>
          <w:rFonts w:ascii="Arial" w:hAnsi="Arial" w:cs="Arial"/>
          <w:szCs w:val="22"/>
        </w:rPr>
        <w:t xml:space="preserve"> Dit punt wordt hieronder in meer detail toegelicht.</w:t>
      </w:r>
    </w:p>
    <w:p w14:paraId="16EEBC58" w14:textId="22364E28" w:rsidR="009B261A" w:rsidRPr="009519F1" w:rsidRDefault="009B261A" w:rsidP="00A55FC1">
      <w:pPr>
        <w:rPr>
          <w:rStyle w:val="IntenseReference"/>
          <w:rFonts w:ascii="Arial" w:hAnsi="Arial" w:cs="Arial"/>
          <w:i/>
          <w:iCs/>
          <w:sz w:val="22"/>
          <w:szCs w:val="22"/>
        </w:rPr>
      </w:pPr>
      <w:bookmarkStart w:id="2" w:name="_Hlk37169735"/>
    </w:p>
    <w:p w14:paraId="4BAB2713" w14:textId="4B3F259E" w:rsidR="007A48B5" w:rsidRPr="00086267" w:rsidRDefault="00086267" w:rsidP="00A55FC1">
      <w:pPr>
        <w:pStyle w:val="IntenseQuote"/>
        <w:spacing w:before="0" w:after="0"/>
        <w:ind w:left="0"/>
        <w:jc w:val="left"/>
        <w:rPr>
          <w:rFonts w:ascii="Arial" w:hAnsi="Arial" w:cs="Arial"/>
          <w:b/>
          <w:spacing w:val="5"/>
          <w:sz w:val="22"/>
          <w:szCs w:val="22"/>
        </w:rPr>
      </w:pPr>
      <w:r>
        <w:rPr>
          <w:rStyle w:val="IntenseReference"/>
          <w:rFonts w:ascii="Arial" w:hAnsi="Arial" w:cs="Arial"/>
          <w:smallCaps w:val="0"/>
          <w:sz w:val="22"/>
          <w:szCs w:val="22"/>
        </w:rPr>
        <w:t>Zich laag voelen</w:t>
      </w:r>
    </w:p>
    <w:bookmarkEnd w:id="2"/>
    <w:p w14:paraId="0A0A1185" w14:textId="34B176A4" w:rsidR="007A48B5" w:rsidRPr="009519F1" w:rsidRDefault="007A48B5" w:rsidP="00A55FC1">
      <w:pPr>
        <w:tabs>
          <w:tab w:val="left" w:pos="1080"/>
          <w:tab w:val="left" w:pos="1620"/>
          <w:tab w:val="right" w:pos="7938"/>
          <w:tab w:val="right" w:pos="9356"/>
        </w:tabs>
        <w:ind w:right="190"/>
        <w:jc w:val="both"/>
        <w:rPr>
          <w:rFonts w:ascii="Arial" w:hAnsi="Arial" w:cs="Arial"/>
          <w:sz w:val="22"/>
          <w:szCs w:val="22"/>
        </w:rPr>
      </w:pPr>
    </w:p>
    <w:p w14:paraId="5B672FC1" w14:textId="56BDDDD4" w:rsidR="00D90615" w:rsidRDefault="00D906B2" w:rsidP="00D90615">
      <w:pPr>
        <w:tabs>
          <w:tab w:val="left" w:pos="1080"/>
          <w:tab w:val="left" w:pos="1620"/>
          <w:tab w:val="right" w:pos="7938"/>
          <w:tab w:val="right" w:pos="9356"/>
        </w:tabs>
        <w:ind w:right="190"/>
        <w:jc w:val="both"/>
        <w:rPr>
          <w:rFonts w:ascii="Arial" w:hAnsi="Arial" w:cs="Arial"/>
          <w:sz w:val="22"/>
          <w:szCs w:val="22"/>
        </w:rPr>
      </w:pPr>
      <w:r w:rsidRPr="000945DA">
        <w:rPr>
          <w:rFonts w:ascii="Arial" w:hAnsi="Arial" w:cs="Arial"/>
          <w:sz w:val="22"/>
          <w:szCs w:val="22"/>
        </w:rPr>
        <w:t xml:space="preserve">Een andere veel voorkomende reactie op trauma is </w:t>
      </w:r>
      <w:r w:rsidRPr="009519F1">
        <w:rPr>
          <w:rFonts w:ascii="Arial" w:hAnsi="Arial" w:cs="Arial"/>
          <w:b/>
          <w:bCs/>
          <w:sz w:val="22"/>
          <w:szCs w:val="22"/>
        </w:rPr>
        <w:t xml:space="preserve">verdriet, </w:t>
      </w:r>
      <w:r w:rsidRPr="000945DA">
        <w:rPr>
          <w:rFonts w:ascii="Arial" w:hAnsi="Arial" w:cs="Arial"/>
          <w:sz w:val="22"/>
          <w:szCs w:val="22"/>
        </w:rPr>
        <w:t>of je</w:t>
      </w:r>
      <w:r w:rsidRPr="009519F1">
        <w:rPr>
          <w:rFonts w:ascii="Arial" w:hAnsi="Arial" w:cs="Arial"/>
          <w:b/>
          <w:bCs/>
          <w:sz w:val="22"/>
          <w:szCs w:val="22"/>
        </w:rPr>
        <w:t xml:space="preserve"> neerslachtig </w:t>
      </w:r>
      <w:r w:rsidRPr="00EB195D">
        <w:rPr>
          <w:rFonts w:ascii="Arial" w:hAnsi="Arial" w:cs="Arial"/>
          <w:sz w:val="22"/>
          <w:szCs w:val="22"/>
        </w:rPr>
        <w:t xml:space="preserve">of </w:t>
      </w:r>
      <w:r w:rsidRPr="009519F1">
        <w:rPr>
          <w:rFonts w:ascii="Arial" w:hAnsi="Arial" w:cs="Arial"/>
          <w:b/>
          <w:bCs/>
          <w:sz w:val="22"/>
          <w:szCs w:val="22"/>
        </w:rPr>
        <w:t xml:space="preserve">depressief voelen. </w:t>
      </w:r>
      <w:r w:rsidR="00D90615">
        <w:rPr>
          <w:rFonts w:ascii="Arial" w:hAnsi="Arial" w:cs="Arial"/>
          <w:sz w:val="22"/>
          <w:szCs w:val="22"/>
        </w:rPr>
        <w:t xml:space="preserve">Het kan zijn dat je belangrijke delen van je leven bent kwijtgeraakt door je trauma's. Dit kan een overlijden zijn, veranderingen in je lichaam, verlies van vriendschappen, werk of hobby's. Misschien heb je </w:t>
      </w:r>
      <w:r w:rsidR="00D90615" w:rsidRPr="00D90615">
        <w:rPr>
          <w:rFonts w:ascii="Arial" w:hAnsi="Arial" w:cs="Arial"/>
          <w:b/>
          <w:bCs/>
          <w:sz w:val="22"/>
          <w:szCs w:val="22"/>
        </w:rPr>
        <w:t xml:space="preserve">geen interesse meer </w:t>
      </w:r>
      <w:r w:rsidR="00D90615" w:rsidRPr="006E29AE">
        <w:rPr>
          <w:rFonts w:ascii="Arial" w:hAnsi="Arial" w:cs="Arial"/>
          <w:sz w:val="22"/>
          <w:szCs w:val="22"/>
        </w:rPr>
        <w:t>in mensen en activiteiten die je vroeger leuk vond. Je kunt je weinig energie voelen, hopeloos zijn, vaak huilen of je van binnen verdoofd voelen. Als je trauma lang geleden is gebeurd, kan dit van invloed zijn geweest op hoe je je leven hebt geleefd.</w:t>
      </w:r>
    </w:p>
    <w:p w14:paraId="2D98F243" w14:textId="77777777" w:rsidR="00D90615" w:rsidRDefault="00D90615" w:rsidP="00E655FD">
      <w:pPr>
        <w:tabs>
          <w:tab w:val="left" w:pos="1080"/>
          <w:tab w:val="left" w:pos="1620"/>
          <w:tab w:val="right" w:pos="7938"/>
          <w:tab w:val="right" w:pos="9356"/>
        </w:tabs>
        <w:ind w:right="190"/>
        <w:jc w:val="both"/>
        <w:rPr>
          <w:rFonts w:ascii="Arial" w:hAnsi="Arial" w:cs="Arial"/>
          <w:sz w:val="22"/>
          <w:szCs w:val="22"/>
        </w:rPr>
      </w:pPr>
    </w:p>
    <w:p w14:paraId="5C61DAAF" w14:textId="1F668E64" w:rsidR="00E655FD" w:rsidRPr="00D90615" w:rsidRDefault="00E655FD" w:rsidP="00E655FD">
      <w:pPr>
        <w:tabs>
          <w:tab w:val="left" w:pos="1080"/>
          <w:tab w:val="left" w:pos="1620"/>
          <w:tab w:val="right" w:pos="7938"/>
          <w:tab w:val="right" w:pos="9356"/>
        </w:tabs>
        <w:ind w:right="190"/>
        <w:jc w:val="both"/>
        <w:rPr>
          <w:rFonts w:ascii="Arial" w:hAnsi="Arial" w:cs="Arial"/>
          <w:sz w:val="22"/>
          <w:szCs w:val="22"/>
        </w:rPr>
      </w:pPr>
      <w:r>
        <w:rPr>
          <w:rFonts w:ascii="Arial" w:hAnsi="Arial" w:cs="Arial"/>
          <w:sz w:val="22"/>
          <w:szCs w:val="22"/>
        </w:rPr>
        <w:t xml:space="preserve">Je gedachten kunnen cirkelen over wat je hebt verloren in het trauma of negatieve gedachten over jezelf, andere mensen of hoe je leven is veranderd. Je kunt ook denken dat het leven niet langer de moeite waard is om geleefd te worden en dat plannen die je voor de toekomst had gemaakt niet langer belangrijk of zinvol lijken. </w:t>
      </w:r>
      <w:r w:rsidRPr="00E655FD">
        <w:rPr>
          <w:rFonts w:ascii="Arial" w:hAnsi="Arial" w:cs="Arial"/>
          <w:b/>
          <w:bCs/>
          <w:sz w:val="22"/>
          <w:szCs w:val="22"/>
        </w:rPr>
        <w:t>Met therapie, terwijl je de herinneringen aan je trauma's en je gedachten erover verwerkt en je leven weer begint op te bouwen, zul je merken dat je humeur ook zal verbeteren.</w:t>
      </w:r>
    </w:p>
    <w:p w14:paraId="0338E061" w14:textId="3804972C" w:rsidR="00FA428E" w:rsidRDefault="00FA428E" w:rsidP="00A55FC1">
      <w:pPr>
        <w:tabs>
          <w:tab w:val="left" w:pos="1080"/>
          <w:tab w:val="left" w:pos="1620"/>
          <w:tab w:val="right" w:pos="7938"/>
          <w:tab w:val="right" w:pos="9356"/>
        </w:tabs>
        <w:ind w:right="190"/>
        <w:jc w:val="both"/>
        <w:rPr>
          <w:rFonts w:ascii="Arial" w:hAnsi="Arial" w:cs="Arial"/>
          <w:sz w:val="22"/>
          <w:szCs w:val="22"/>
        </w:rPr>
      </w:pPr>
    </w:p>
    <w:p w14:paraId="259D7B28" w14:textId="31DB45B3" w:rsidR="00DB2E65" w:rsidRPr="00E655FD" w:rsidRDefault="00FA428E" w:rsidP="00A55FC1">
      <w:pPr>
        <w:tabs>
          <w:tab w:val="left" w:pos="1080"/>
          <w:tab w:val="left" w:pos="1620"/>
          <w:tab w:val="right" w:pos="7938"/>
          <w:tab w:val="right" w:pos="9356"/>
        </w:tabs>
        <w:ind w:right="190"/>
        <w:jc w:val="both"/>
        <w:rPr>
          <w:rFonts w:ascii="Arial" w:hAnsi="Arial" w:cs="Arial"/>
          <w:b/>
          <w:bCs/>
          <w:sz w:val="22"/>
          <w:szCs w:val="22"/>
        </w:rPr>
      </w:pPr>
      <w:r>
        <w:rPr>
          <w:rFonts w:ascii="Arial" w:hAnsi="Arial" w:cs="Arial"/>
          <w:sz w:val="22"/>
          <w:szCs w:val="22"/>
        </w:rPr>
        <w:t xml:space="preserve">Als je je down voelt, kun je soms zelfs gedachten hebben om jezelf pijn te doen en zelfmoord te plegen. </w:t>
      </w:r>
      <w:r w:rsidRPr="00577BC9">
        <w:rPr>
          <w:rFonts w:ascii="Arial" w:hAnsi="Arial" w:cs="Arial"/>
          <w:b/>
          <w:bCs/>
          <w:sz w:val="22"/>
          <w:szCs w:val="22"/>
        </w:rPr>
        <w:t xml:space="preserve">Als u dergelijke gedachten heeft, bespreek ze dan met uw therapeut zodat zij u kunnen helpen. </w:t>
      </w:r>
    </w:p>
    <w:p w14:paraId="41DD872D" w14:textId="4BE36F08" w:rsidR="00E514E6" w:rsidRPr="009519F1" w:rsidRDefault="00E514E6" w:rsidP="00A55FC1">
      <w:pPr>
        <w:rPr>
          <w:rStyle w:val="IntenseReference"/>
          <w:rFonts w:ascii="Arial" w:hAnsi="Arial" w:cs="Arial"/>
          <w:i/>
          <w:iCs/>
          <w:sz w:val="22"/>
          <w:szCs w:val="22"/>
        </w:rPr>
      </w:pPr>
      <w:bookmarkStart w:id="3" w:name="_Hlk37169891"/>
    </w:p>
    <w:p w14:paraId="56E5F9FC" w14:textId="7458BE58" w:rsidR="007A48B5" w:rsidRPr="00D918B8" w:rsidRDefault="00D918B8" w:rsidP="00A55FC1">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Zich schuldig en beschaamd voelen</w:t>
      </w:r>
    </w:p>
    <w:bookmarkEnd w:id="3"/>
    <w:p w14:paraId="21E0AC82" w14:textId="423A5ECE" w:rsidR="00B93960" w:rsidRPr="009519F1" w:rsidRDefault="00B93960" w:rsidP="00A55FC1">
      <w:pPr>
        <w:tabs>
          <w:tab w:val="left" w:pos="1080"/>
          <w:tab w:val="left" w:pos="1620"/>
          <w:tab w:val="right" w:pos="7938"/>
          <w:tab w:val="right" w:pos="9356"/>
        </w:tabs>
        <w:ind w:right="190"/>
        <w:jc w:val="both"/>
        <w:rPr>
          <w:rFonts w:ascii="Arial" w:hAnsi="Arial" w:cs="Arial"/>
          <w:i/>
          <w:iCs/>
          <w:sz w:val="22"/>
          <w:szCs w:val="22"/>
        </w:rPr>
      </w:pPr>
    </w:p>
    <w:p w14:paraId="4D82E2D4" w14:textId="68549638" w:rsidR="003E6BD0" w:rsidRDefault="00D906B2" w:rsidP="00500495">
      <w:pPr>
        <w:tabs>
          <w:tab w:val="left" w:pos="1080"/>
          <w:tab w:val="left" w:pos="1620"/>
          <w:tab w:val="right" w:pos="7938"/>
          <w:tab w:val="right" w:pos="9356"/>
        </w:tabs>
        <w:ind w:right="190"/>
        <w:jc w:val="both"/>
        <w:rPr>
          <w:rFonts w:ascii="Arial" w:hAnsi="Arial" w:cs="Arial"/>
          <w:sz w:val="22"/>
          <w:szCs w:val="22"/>
        </w:rPr>
      </w:pPr>
      <w:r w:rsidRPr="00D918B8">
        <w:rPr>
          <w:rFonts w:ascii="Arial" w:hAnsi="Arial" w:cs="Arial"/>
          <w:sz w:val="22"/>
          <w:szCs w:val="22"/>
        </w:rPr>
        <w:lastRenderedPageBreak/>
        <w:t xml:space="preserve">Trauma leidt vaak tot je schuldig </w:t>
      </w:r>
      <w:r w:rsidRPr="009519F1">
        <w:rPr>
          <w:rFonts w:ascii="Arial" w:hAnsi="Arial" w:cs="Arial"/>
          <w:b/>
          <w:bCs/>
          <w:sz w:val="22"/>
          <w:szCs w:val="22"/>
        </w:rPr>
        <w:t xml:space="preserve">of beschaamd voelen.  </w:t>
      </w:r>
      <w:r w:rsidRPr="009519F1">
        <w:rPr>
          <w:rFonts w:ascii="Arial" w:hAnsi="Arial" w:cs="Arial"/>
          <w:sz w:val="22"/>
          <w:szCs w:val="22"/>
        </w:rPr>
        <w:t xml:space="preserve">Deze gevoelens kunnen te maken hebben met </w:t>
      </w:r>
      <w:r w:rsidR="00E655FD" w:rsidRPr="00E655FD">
        <w:rPr>
          <w:rFonts w:ascii="Arial" w:hAnsi="Arial" w:cs="Arial"/>
          <w:b/>
          <w:bCs/>
          <w:sz w:val="22"/>
          <w:szCs w:val="22"/>
        </w:rPr>
        <w:t>zelfverwijtende gedachten</w:t>
      </w:r>
      <w:r w:rsidR="00D918B8">
        <w:rPr>
          <w:rFonts w:ascii="Arial" w:hAnsi="Arial" w:cs="Arial"/>
          <w:sz w:val="22"/>
          <w:szCs w:val="22"/>
        </w:rPr>
        <w:t xml:space="preserve"> over iets dat je wel of niet hebt gedaan om te overleven of met de situatie om te gaan.  Na een trauma is het gebruikelijk dat mensen in hun hoofd doornemen wat er is gebeurd.  Het kan zijn dat je stappen doorneemt die je hebt genomen om te voorkomen dat het trauma zich voordoet, of verschillende manieren waarop je hebt gereageerd. Gevoelens van schaamte zijn ook vaak gekoppeld aan gedachten over </w:t>
      </w:r>
      <w:r w:rsidR="003E6BD0" w:rsidRPr="00F80FC9">
        <w:rPr>
          <w:rFonts w:ascii="Arial" w:hAnsi="Arial" w:cs="Arial"/>
          <w:b/>
          <w:bCs/>
          <w:sz w:val="22"/>
          <w:szCs w:val="22"/>
        </w:rPr>
        <w:t xml:space="preserve">beoordeeld worden </w:t>
      </w:r>
      <w:r w:rsidR="003E6BD0">
        <w:rPr>
          <w:rFonts w:ascii="Arial" w:hAnsi="Arial" w:cs="Arial"/>
          <w:sz w:val="22"/>
          <w:szCs w:val="22"/>
        </w:rPr>
        <w:t>door andere mensen als ze wisten wat er gebeurde.</w:t>
      </w:r>
    </w:p>
    <w:p w14:paraId="360CA8DE" w14:textId="77777777" w:rsidR="003E6BD0" w:rsidRDefault="003E6BD0" w:rsidP="00500495">
      <w:pPr>
        <w:tabs>
          <w:tab w:val="left" w:pos="1080"/>
          <w:tab w:val="left" w:pos="1620"/>
          <w:tab w:val="right" w:pos="7938"/>
          <w:tab w:val="right" w:pos="9356"/>
        </w:tabs>
        <w:ind w:right="190"/>
        <w:jc w:val="both"/>
        <w:rPr>
          <w:rFonts w:ascii="Arial" w:hAnsi="Arial" w:cs="Arial"/>
          <w:sz w:val="22"/>
          <w:szCs w:val="22"/>
        </w:rPr>
      </w:pPr>
    </w:p>
    <w:p w14:paraId="6FF2019A" w14:textId="2F229BF3" w:rsidR="00500495" w:rsidRDefault="00500495" w:rsidP="00500495">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sz w:val="22"/>
          <w:szCs w:val="22"/>
        </w:rPr>
        <w:t xml:space="preserve">Zelfverwijtende gedachten zijn een echt probleem, omdat ze kunnen leiden tot een gevoel van hulpeloosheid, depressie en slecht over jezelf. </w:t>
      </w:r>
      <w:r w:rsidRPr="00EE7833">
        <w:rPr>
          <w:rFonts w:ascii="Arial" w:hAnsi="Arial" w:cs="Arial"/>
          <w:b/>
          <w:bCs/>
          <w:sz w:val="22"/>
          <w:szCs w:val="22"/>
        </w:rPr>
        <w:t>In therapie bespreek je deze gedachten met je therapeut en leer je minder streng voor jezelf te zijn</w:t>
      </w:r>
      <w:r w:rsidRPr="009519F1">
        <w:rPr>
          <w:rFonts w:ascii="Arial" w:hAnsi="Arial" w:cs="Arial"/>
          <w:sz w:val="22"/>
          <w:szCs w:val="22"/>
        </w:rPr>
        <w:t xml:space="preserve">. Je zult ontdekken dat je reacties begrijpelijk waren en dat je goede redenen had voor de manier waarop je je op dat moment gedroeg. Je zult leren dat de meeste andere mensen begripvoller en sympathieker zijn dan je denkt. </w:t>
      </w:r>
    </w:p>
    <w:p w14:paraId="077F0CF3" w14:textId="32345114" w:rsidR="00E514E6" w:rsidRPr="00E655FD" w:rsidRDefault="00E514E6" w:rsidP="00A55FC1">
      <w:pPr>
        <w:tabs>
          <w:tab w:val="left" w:pos="1080"/>
          <w:tab w:val="left" w:pos="1620"/>
          <w:tab w:val="right" w:pos="7938"/>
          <w:tab w:val="right" w:pos="9356"/>
        </w:tabs>
        <w:ind w:right="190"/>
        <w:jc w:val="both"/>
        <w:rPr>
          <w:rFonts w:ascii="Arial" w:hAnsi="Arial" w:cs="Arial"/>
          <w:b/>
          <w:bCs/>
          <w:sz w:val="22"/>
          <w:szCs w:val="22"/>
        </w:rPr>
      </w:pPr>
    </w:p>
    <w:p w14:paraId="13B30038" w14:textId="1A8C7DD1" w:rsidR="00E655FD" w:rsidRPr="00500495" w:rsidRDefault="00F80FC9" w:rsidP="00500495">
      <w:pPr>
        <w:tabs>
          <w:tab w:val="left" w:pos="1080"/>
          <w:tab w:val="left" w:pos="1620"/>
          <w:tab w:val="right" w:pos="7938"/>
          <w:tab w:val="right" w:pos="9356"/>
        </w:tabs>
        <w:ind w:right="190"/>
        <w:rPr>
          <w:rFonts w:ascii="Arial" w:hAnsi="Arial" w:cs="Arial"/>
          <w:b/>
          <w:bCs/>
          <w:color w:val="000000" w:themeColor="text1"/>
          <w:sz w:val="22"/>
          <w:szCs w:val="22"/>
        </w:rPr>
      </w:pPr>
      <w:r>
        <w:rPr>
          <w:rFonts w:ascii="Arial" w:hAnsi="Arial" w:cs="Arial"/>
          <w:color w:val="000000" w:themeColor="text1"/>
          <w:sz w:val="22"/>
          <w:szCs w:val="22"/>
        </w:rPr>
        <w:t>Je kunt jezelf ook de schuld geven dat je het trauma niet achter je hebt kunnen laten en weer normaal kunt worden. Misschien zie je dit als een teken van zwakte. Hopelijk helpt de informatie in deze hand-out u in te zien dat uw symptomen een normale, menselijke reactie zijn op ondraaglijke stress.</w:t>
      </w:r>
    </w:p>
    <w:p w14:paraId="6F956636" w14:textId="77777777" w:rsidR="003E6BD0" w:rsidRDefault="003E6BD0" w:rsidP="003E6BD0">
      <w:pPr>
        <w:tabs>
          <w:tab w:val="left" w:pos="1080"/>
          <w:tab w:val="left" w:pos="1620"/>
          <w:tab w:val="right" w:pos="7938"/>
          <w:tab w:val="right" w:pos="9356"/>
        </w:tabs>
        <w:ind w:right="190"/>
        <w:rPr>
          <w:rFonts w:ascii="Arial" w:hAnsi="Arial" w:cs="Arial"/>
          <w:b/>
          <w:bCs/>
          <w:color w:val="000000" w:themeColor="text1"/>
          <w:sz w:val="22"/>
          <w:szCs w:val="22"/>
        </w:rPr>
      </w:pPr>
    </w:p>
    <w:p w14:paraId="07293EDC" w14:textId="226E9E32" w:rsidR="00DB2E65" w:rsidRPr="00EB195D" w:rsidRDefault="003E6BD0" w:rsidP="00EB195D">
      <w:pPr>
        <w:tabs>
          <w:tab w:val="left" w:pos="1080"/>
          <w:tab w:val="left" w:pos="1620"/>
          <w:tab w:val="right" w:pos="7938"/>
          <w:tab w:val="right" w:pos="9356"/>
        </w:tabs>
        <w:ind w:right="190"/>
        <w:rPr>
          <w:rStyle w:val="IntenseReference"/>
          <w:rFonts w:ascii="Arial" w:hAnsi="Arial" w:cs="Arial"/>
          <w:b w:val="0"/>
          <w:bCs w:val="0"/>
          <w:smallCaps w:val="0"/>
          <w:color w:val="000000" w:themeColor="text1"/>
          <w:spacing w:val="0"/>
          <w:sz w:val="22"/>
          <w:szCs w:val="22"/>
        </w:rPr>
      </w:pPr>
      <w:r w:rsidRPr="00F80FC9">
        <w:rPr>
          <w:rFonts w:ascii="Arial" w:hAnsi="Arial" w:cs="Arial"/>
          <w:color w:val="000000" w:themeColor="text1"/>
          <w:sz w:val="22"/>
          <w:szCs w:val="22"/>
        </w:rPr>
        <w:t>Helaas zijn mensen zoals familie, vrienden of mensen die je na het trauma hebt ontmoet soms niet helpend. Ze kunnen de verantwoordelijkheid ten onrechte leggen bij degenen die gekwetst of slachtoffer zijn geworden, in plaats van bij degenen die de pijn hebben gedaan. Of ze begrijpen de aard van posttraumatische stress niet en zeggen dat je jezelf bij elkaar moet rapen en verder moet gaan met het leven. Het is belangrijk om te begrijpen dat ze ongelijk hebben en dat hun mening niet betekent dat jij de schuldige bent.</w:t>
      </w:r>
    </w:p>
    <w:p w14:paraId="7AD09C2E" w14:textId="31DBC5BA" w:rsidR="007A48B5" w:rsidRPr="00635D5E" w:rsidRDefault="00635D5E" w:rsidP="00A55FC1">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Boos voelen</w:t>
      </w:r>
    </w:p>
    <w:p w14:paraId="24680D82" w14:textId="6C47C537" w:rsidR="00B93960" w:rsidRPr="009519F1" w:rsidRDefault="00B93960" w:rsidP="00A55FC1">
      <w:pPr>
        <w:tabs>
          <w:tab w:val="left" w:pos="1080"/>
          <w:tab w:val="left" w:pos="1620"/>
          <w:tab w:val="right" w:pos="7938"/>
          <w:tab w:val="right" w:pos="9356"/>
        </w:tabs>
        <w:ind w:right="190"/>
        <w:jc w:val="both"/>
        <w:rPr>
          <w:rFonts w:ascii="Arial" w:hAnsi="Arial" w:cs="Arial"/>
          <w:b/>
          <w:i/>
          <w:iCs/>
          <w:sz w:val="22"/>
          <w:szCs w:val="22"/>
        </w:rPr>
      </w:pPr>
    </w:p>
    <w:p w14:paraId="62F9335D" w14:textId="632AF121" w:rsidR="00D90615" w:rsidRDefault="00D906B2" w:rsidP="00D90615">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b/>
          <w:sz w:val="22"/>
          <w:szCs w:val="22"/>
        </w:rPr>
        <w:t xml:space="preserve">Woede </w:t>
      </w:r>
      <w:r w:rsidRPr="00B70F0C">
        <w:rPr>
          <w:rFonts w:ascii="Arial" w:hAnsi="Arial" w:cs="Arial"/>
          <w:bCs/>
          <w:sz w:val="22"/>
          <w:szCs w:val="22"/>
        </w:rPr>
        <w:t xml:space="preserve">is ook een veel voorkomende reactie op trauma. Er kan veel zijn om boos over te zijn. </w:t>
      </w:r>
      <w:r w:rsidR="00D90615">
        <w:rPr>
          <w:rFonts w:ascii="Arial" w:hAnsi="Arial" w:cs="Arial"/>
          <w:sz w:val="22"/>
          <w:szCs w:val="22"/>
        </w:rPr>
        <w:t>Het ervaren van een trauma is oneerlijk. Je kunt boos zijn op andere mensen omdat ze je pijn hebben gedaan, je hebben mishandeld, je leven hebben verstoord of iemand die dicht bij je staat hebben gekwetst. Of omdat ze je hebben verraden of in de steek hebben gelaten tijdens of na het trauma. Je kunt ook gefrustreerd zijn over verliezen en problemen die het trauma in je leven heeft veroorzaakt. Het kan zijn dat je</w:t>
      </w:r>
      <w:r w:rsidR="00426808" w:rsidRPr="00426808">
        <w:rPr>
          <w:rFonts w:ascii="Arial" w:hAnsi="Arial" w:cs="Arial"/>
          <w:b/>
          <w:bCs/>
          <w:sz w:val="22"/>
          <w:szCs w:val="22"/>
        </w:rPr>
        <w:t xml:space="preserve"> </w:t>
      </w:r>
      <w:r w:rsidR="00426808" w:rsidRPr="008744EF">
        <w:rPr>
          <w:rFonts w:ascii="Arial" w:hAnsi="Arial" w:cs="Arial"/>
          <w:sz w:val="22"/>
          <w:szCs w:val="22"/>
        </w:rPr>
        <w:t>veel</w:t>
      </w:r>
      <w:r w:rsidR="00426808" w:rsidRPr="00426808">
        <w:rPr>
          <w:rFonts w:ascii="Arial" w:hAnsi="Arial" w:cs="Arial"/>
          <w:b/>
          <w:bCs/>
          <w:sz w:val="22"/>
          <w:szCs w:val="22"/>
        </w:rPr>
        <w:t xml:space="preserve"> </w:t>
      </w:r>
      <w:r w:rsidR="00426808" w:rsidRPr="001D315A">
        <w:rPr>
          <w:rFonts w:ascii="Arial" w:hAnsi="Arial" w:cs="Arial"/>
          <w:b/>
          <w:bCs/>
          <w:sz w:val="22"/>
          <w:szCs w:val="22"/>
        </w:rPr>
        <w:t>nadenkt</w:t>
      </w:r>
      <w:r w:rsidR="00426808">
        <w:rPr>
          <w:rFonts w:ascii="Arial" w:hAnsi="Arial" w:cs="Arial"/>
          <w:sz w:val="22"/>
          <w:szCs w:val="22"/>
        </w:rPr>
        <w:t xml:space="preserve"> </w:t>
      </w:r>
      <w:r w:rsidR="00426808" w:rsidRPr="00426808">
        <w:rPr>
          <w:rFonts w:ascii="Arial" w:hAnsi="Arial" w:cs="Arial"/>
          <w:b/>
          <w:bCs/>
          <w:sz w:val="22"/>
          <w:szCs w:val="22"/>
        </w:rPr>
        <w:t>over de oneerlijkheid</w:t>
      </w:r>
      <w:r w:rsidR="00426808">
        <w:rPr>
          <w:rFonts w:ascii="Arial" w:hAnsi="Arial" w:cs="Arial"/>
          <w:sz w:val="22"/>
          <w:szCs w:val="22"/>
        </w:rPr>
        <w:t xml:space="preserve"> en het moeilijk vindt om dit achter je te laten. Therapie helpt je hierbij.</w:t>
      </w:r>
    </w:p>
    <w:p w14:paraId="5130E021" w14:textId="77777777" w:rsidR="00D90615" w:rsidRDefault="00D90615" w:rsidP="00A55FC1">
      <w:pPr>
        <w:tabs>
          <w:tab w:val="left" w:pos="1080"/>
          <w:tab w:val="left" w:pos="1620"/>
          <w:tab w:val="right" w:pos="7938"/>
          <w:tab w:val="right" w:pos="9356"/>
        </w:tabs>
        <w:ind w:right="190"/>
        <w:jc w:val="both"/>
        <w:rPr>
          <w:rFonts w:ascii="Arial" w:hAnsi="Arial" w:cs="Arial"/>
          <w:sz w:val="22"/>
          <w:szCs w:val="22"/>
        </w:rPr>
      </w:pPr>
    </w:p>
    <w:p w14:paraId="3266B04F" w14:textId="103CFA7A" w:rsidR="00B70F0C" w:rsidRPr="00B00659" w:rsidRDefault="002754FF" w:rsidP="00B70F0C">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 w:val="22"/>
          <w:szCs w:val="22"/>
        </w:rPr>
        <mc:AlternateContent>
          <mc:Choice Requires="wps">
            <w:drawing>
              <wp:anchor distT="0" distB="0" distL="114300" distR="114300" simplePos="0" relativeHeight="251742208" behindDoc="1" locked="0" layoutInCell="1" allowOverlap="1" wp14:anchorId="76AD20F5" wp14:editId="5EA081A8">
                <wp:simplePos x="0" y="0"/>
                <wp:positionH relativeFrom="column">
                  <wp:posOffset>22860</wp:posOffset>
                </wp:positionH>
                <wp:positionV relativeFrom="paragraph">
                  <wp:posOffset>1002030</wp:posOffset>
                </wp:positionV>
                <wp:extent cx="5933440" cy="1840865"/>
                <wp:effectExtent l="25400" t="88900" r="111760" b="51435"/>
                <wp:wrapSquare wrapText="bothSides"/>
                <wp:docPr id="67" name="Rectangle 67"/>
                <wp:cNvGraphicFramePr/>
                <a:graphic xmlns:a="http://schemas.openxmlformats.org/drawingml/2006/main">
                  <a:graphicData uri="http://schemas.microsoft.com/office/word/2010/wordprocessingShape">
                    <wps:wsp>
                      <wps:cNvSpPr/>
                      <wps:spPr>
                        <a:xfrm>
                          <a:off x="0" y="0"/>
                          <a:ext cx="5933440" cy="1840865"/>
                        </a:xfrm>
                        <a:custGeom>
                          <a:avLst/>
                          <a:gdLst>
                            <a:gd name="connsiteX0" fmla="*/ 0 w 5933440"/>
                            <a:gd name="connsiteY0" fmla="*/ 0 h 1840865"/>
                            <a:gd name="connsiteX1" fmla="*/ 5933440 w 5933440"/>
                            <a:gd name="connsiteY1" fmla="*/ 0 h 1840865"/>
                            <a:gd name="connsiteX2" fmla="*/ 5933440 w 5933440"/>
                            <a:gd name="connsiteY2" fmla="*/ 1840865 h 1840865"/>
                            <a:gd name="connsiteX3" fmla="*/ 0 w 5933440"/>
                            <a:gd name="connsiteY3" fmla="*/ 1840865 h 1840865"/>
                            <a:gd name="connsiteX4" fmla="*/ 0 w 5933440"/>
                            <a:gd name="connsiteY4" fmla="*/ 0 h 1840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33440" h="1840865" fill="none" extrusionOk="0">
                              <a:moveTo>
                                <a:pt x="0" y="0"/>
                              </a:moveTo>
                              <a:cubicBezTo>
                                <a:pt x="1119435" y="133282"/>
                                <a:pt x="5102912" y="110039"/>
                                <a:pt x="5933440" y="0"/>
                              </a:cubicBezTo>
                              <a:cubicBezTo>
                                <a:pt x="5966963" y="576877"/>
                                <a:pt x="5950402" y="1574663"/>
                                <a:pt x="5933440" y="1840865"/>
                              </a:cubicBezTo>
                              <a:cubicBezTo>
                                <a:pt x="4679374" y="1833806"/>
                                <a:pt x="1195030" y="1676981"/>
                                <a:pt x="0" y="1840865"/>
                              </a:cubicBezTo>
                              <a:cubicBezTo>
                                <a:pt x="52553" y="1296549"/>
                                <a:pt x="-161624" y="358428"/>
                                <a:pt x="0" y="0"/>
                              </a:cubicBezTo>
                              <a:close/>
                            </a:path>
                            <a:path w="5933440" h="1840865" stroke="0" extrusionOk="0">
                              <a:moveTo>
                                <a:pt x="0" y="0"/>
                              </a:moveTo>
                              <a:cubicBezTo>
                                <a:pt x="1651203" y="-118194"/>
                                <a:pt x="3962215" y="-118829"/>
                                <a:pt x="5933440" y="0"/>
                              </a:cubicBezTo>
                              <a:cubicBezTo>
                                <a:pt x="6056921" y="330231"/>
                                <a:pt x="5960755" y="1651620"/>
                                <a:pt x="5933440" y="1840865"/>
                              </a:cubicBezTo>
                              <a:cubicBezTo>
                                <a:pt x="4711474" y="1926045"/>
                                <a:pt x="1460266" y="1853845"/>
                                <a:pt x="0" y="1840865"/>
                              </a:cubicBezTo>
                              <a:cubicBezTo>
                                <a:pt x="-34041" y="1282685"/>
                                <a:pt x="-151872" y="19380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8EA13A" w14:textId="5415CFFA"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 xml:space="preserve">Boos zijn bij </w:t>
                            </w:r>
                            <w:r w:rsidR="007028B0">
                              <w:rPr>
                                <w:rFonts w:ascii="Arial" w:hAnsi="Arial" w:cs="Arial"/>
                                <w:color w:val="000000" w:themeColor="text1"/>
                                <w:sz w:val="22"/>
                                <w:szCs w:val="22"/>
                              </w:rPr>
                              <w:t>PTSD</w:t>
                            </w:r>
                            <w:r>
                              <w:rPr>
                                <w:rFonts w:ascii="Arial" w:hAnsi="Arial" w:cs="Arial"/>
                                <w:color w:val="000000" w:themeColor="text1"/>
                                <w:sz w:val="22"/>
                                <w:szCs w:val="22"/>
                              </w:rPr>
                              <w:t xml:space="preserve"> kan in verband worden gebracht met:</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Herinneringen</w:t>
                            </w:r>
                            <w:r w:rsidRPr="00AD0C34">
                              <w:rPr>
                                <w:rFonts w:ascii="Arial" w:hAnsi="Arial" w:cs="Arial"/>
                                <w:color w:val="000000" w:themeColor="text1"/>
                                <w:sz w:val="22"/>
                                <w:szCs w:val="22"/>
                              </w:rPr>
                              <w:t xml:space="preserve"> aan wat er gebeurd is. Deze kunnen worden getriggerd in situaties die niets met het trauma te maken hebben.</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Stilstaan bij de oneerlijkheid</w:t>
                            </w:r>
                            <w:r w:rsidRPr="00AD0C34">
                              <w:rPr>
                                <w:rFonts w:ascii="Arial" w:hAnsi="Arial" w:cs="Arial"/>
                                <w:color w:val="000000" w:themeColor="text1"/>
                                <w:sz w:val="22"/>
                                <w:szCs w:val="22"/>
                              </w:rPr>
                              <w:t xml:space="preserve"> van het trauma en hoe anderen je hebben behandeld.</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 xml:space="preserve">Frustratie </w:t>
                            </w:r>
                            <w:r>
                              <w:rPr>
                                <w:rFonts w:ascii="Arial" w:hAnsi="Arial" w:cs="Arial"/>
                                <w:color w:val="000000" w:themeColor="text1"/>
                                <w:sz w:val="22"/>
                                <w:szCs w:val="22"/>
                              </w:rPr>
                              <w:t>over moeilijkheden in het dagelijks leven.</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Hoge opwinding en slecht slapen kunnen je prikkelbaarder maken</w:t>
                            </w:r>
                            <w:r w:rsidRPr="00B70F0C">
                              <w:rPr>
                                <w:rFonts w:ascii="Arial" w:hAnsi="Arial" w:cs="Arial"/>
                                <w:color w:val="000000" w:themeColor="text1"/>
                                <w:sz w:val="22"/>
                                <w:szCs w:val="22"/>
                              </w:rPr>
                              <w:t xml:space="preserve"> dan normaal, zodat je sterker kunt reageren op kleine dingen dan voor het trauma.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Je kunt ook het gevoel hebben dat </w:t>
                            </w:r>
                            <w:r w:rsidRPr="00B70F0C">
                              <w:rPr>
                                <w:rFonts w:ascii="Arial" w:hAnsi="Arial" w:cs="Arial"/>
                                <w:b/>
                                <w:bCs/>
                                <w:color w:val="325591"/>
                                <w:sz w:val="22"/>
                                <w:szCs w:val="22"/>
                              </w:rPr>
                              <w:t xml:space="preserve">niemand echt begrijpt </w:t>
                            </w:r>
                            <w:r w:rsidRPr="00B70F0C">
                              <w:rPr>
                                <w:rFonts w:ascii="Arial" w:hAnsi="Arial" w:cs="Arial"/>
                                <w:color w:val="000000" w:themeColor="text1"/>
                                <w:sz w:val="22"/>
                                <w:szCs w:val="22"/>
                              </w:rPr>
                              <w:t xml:space="preserve">wat je doormaakt. </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20F5" id="Rectangle 67" o:spid="_x0000_s1028" style="position:absolute;left:0;text-align:left;margin-left:1.8pt;margin-top:78.9pt;width:467.2pt;height:144.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" fillcolor="#e8eef8" strokecolor="#1f3763 [1604]" strokeweight="1.5pt">
                <v:textbox inset="6.99997mm">
                  <w:txbxContent>
                    <w:p w14:paraId="778EA13A" w14:textId="5415CFFA" w:rsidR="00377B0C" w:rsidRPr="00B70F0C" w:rsidRDefault="00377B0C" w:rsidP="00177AD8">
                      <w:p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color w:val="000000" w:themeColor="text1"/>
                          <w:sz w:val="22"/>
                          <w:szCs w:val="22"/>
                        </w:rPr>
                        <w:t xml:space="preserve">Boos zijn bij </w:t>
                      </w:r>
                      <w:r w:rsidR="007028B0">
                        <w:rPr>
                          <w:rFonts w:ascii="Arial" w:hAnsi="Arial" w:cs="Arial"/>
                          <w:color w:val="000000" w:themeColor="text1"/>
                          <w:sz w:val="22"/>
                          <w:szCs w:val="22"/>
                        </w:rPr>
                        <w:t>PTSD</w:t>
                      </w:r>
                      <w:r>
                        <w:rPr>
                          <w:rFonts w:ascii="Arial" w:hAnsi="Arial" w:cs="Arial"/>
                          <w:color w:val="000000" w:themeColor="text1"/>
                          <w:sz w:val="22"/>
                          <w:szCs w:val="22"/>
                        </w:rPr>
                        <w:t xml:space="preserve"> kan in verband worden gebracht met:</w:t>
                      </w:r>
                    </w:p>
                    <w:p w14:paraId="7D587580" w14:textId="5A6E4DC7" w:rsidR="00377B0C" w:rsidRPr="00AD0C34" w:rsidRDefault="00377B0C" w:rsidP="00AD0C34">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Herinneringen</w:t>
                      </w:r>
                      <w:r w:rsidRPr="00AD0C34">
                        <w:rPr>
                          <w:rFonts w:ascii="Arial" w:hAnsi="Arial" w:cs="Arial"/>
                          <w:color w:val="000000" w:themeColor="text1"/>
                          <w:sz w:val="22"/>
                          <w:szCs w:val="22"/>
                        </w:rPr>
                        <w:t xml:space="preserve"> aan wat er gebeurd is. Deze kunnen worden getriggerd in situaties die niets met het trauma te maken hebben.</w:t>
                      </w:r>
                    </w:p>
                    <w:p w14:paraId="7D9CDDDD" w14:textId="1AE21649" w:rsidR="00377B0C" w:rsidRPr="00AD0C34" w:rsidRDefault="00377B0C" w:rsidP="00377B0C">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AD0C34">
                        <w:rPr>
                          <w:rFonts w:ascii="Arial" w:hAnsi="Arial" w:cs="Arial"/>
                          <w:b/>
                          <w:bCs/>
                          <w:color w:val="325591"/>
                          <w:sz w:val="22"/>
                          <w:szCs w:val="22"/>
                        </w:rPr>
                        <w:t>Stilstaan bij de oneerlijkheid</w:t>
                      </w:r>
                      <w:r w:rsidRPr="00AD0C34">
                        <w:rPr>
                          <w:rFonts w:ascii="Arial" w:hAnsi="Arial" w:cs="Arial"/>
                          <w:color w:val="000000" w:themeColor="text1"/>
                          <w:sz w:val="22"/>
                          <w:szCs w:val="22"/>
                        </w:rPr>
                        <w:t xml:space="preserve"> van het trauma en hoe anderen je hebben behandeld.</w:t>
                      </w:r>
                    </w:p>
                    <w:p w14:paraId="299F47DD" w14:textId="1B39D464"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Pr>
                          <w:rFonts w:ascii="Arial" w:hAnsi="Arial" w:cs="Arial"/>
                          <w:b/>
                          <w:bCs/>
                          <w:color w:val="325591"/>
                          <w:sz w:val="22"/>
                          <w:szCs w:val="22"/>
                        </w:rPr>
                        <w:t xml:space="preserve">Frustratie </w:t>
                      </w:r>
                      <w:r>
                        <w:rPr>
                          <w:rFonts w:ascii="Arial" w:hAnsi="Arial" w:cs="Arial"/>
                          <w:color w:val="000000" w:themeColor="text1"/>
                          <w:sz w:val="22"/>
                          <w:szCs w:val="22"/>
                        </w:rPr>
                        <w:t>over moeilijkheden in het dagelijks leven.</w:t>
                      </w:r>
                    </w:p>
                    <w:p w14:paraId="71E7A9E7" w14:textId="0319460F" w:rsidR="00377B0C" w:rsidRPr="00E637AA" w:rsidRDefault="00377B0C" w:rsidP="00E637AA">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b/>
                          <w:bCs/>
                          <w:color w:val="325591"/>
                          <w:sz w:val="22"/>
                          <w:szCs w:val="22"/>
                        </w:rPr>
                        <w:t>Hoge opwinding en slecht slapen kunnen je prikkelbaarder maken</w:t>
                      </w:r>
                      <w:r w:rsidRPr="00B70F0C">
                        <w:rPr>
                          <w:rFonts w:ascii="Arial" w:hAnsi="Arial" w:cs="Arial"/>
                          <w:color w:val="000000" w:themeColor="text1"/>
                          <w:sz w:val="22"/>
                          <w:szCs w:val="22"/>
                        </w:rPr>
                        <w:t xml:space="preserve"> dan normaal, zodat je sterker kunt reageren op kleine dingen dan voor het trauma. </w:t>
                      </w:r>
                    </w:p>
                    <w:p w14:paraId="5F6DF6C1" w14:textId="77777777" w:rsidR="00377B0C" w:rsidRPr="00B70F0C" w:rsidRDefault="00377B0C" w:rsidP="00177AD8">
                      <w:pPr>
                        <w:pStyle w:val="ListParagraph"/>
                        <w:numPr>
                          <w:ilvl w:val="0"/>
                          <w:numId w:val="9"/>
                        </w:numPr>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Je kunt ook het gevoel hebben dat </w:t>
                      </w:r>
                      <w:r w:rsidRPr="00B70F0C">
                        <w:rPr>
                          <w:rFonts w:ascii="Arial" w:hAnsi="Arial" w:cs="Arial"/>
                          <w:b/>
                          <w:bCs/>
                          <w:color w:val="325591"/>
                          <w:sz w:val="22"/>
                          <w:szCs w:val="22"/>
                        </w:rPr>
                        <w:t xml:space="preserve">niemand echt begrijpt </w:t>
                      </w:r>
                      <w:r w:rsidRPr="00B70F0C">
                        <w:rPr>
                          <w:rFonts w:ascii="Arial" w:hAnsi="Arial" w:cs="Arial"/>
                          <w:color w:val="000000" w:themeColor="text1"/>
                          <w:sz w:val="22"/>
                          <w:szCs w:val="22"/>
                        </w:rPr>
                        <w:t xml:space="preserve">wat je doormaakt. </w:t>
                      </w:r>
                    </w:p>
                    <w:p w14:paraId="5F2B035A" w14:textId="1495B634" w:rsidR="00377B0C" w:rsidRPr="00B70F0C" w:rsidRDefault="00377B0C" w:rsidP="00EE7833">
                      <w:pPr>
                        <w:pStyle w:val="ListParagraph"/>
                        <w:tabs>
                          <w:tab w:val="left" w:pos="1080"/>
                          <w:tab w:val="left" w:pos="1620"/>
                          <w:tab w:val="right" w:pos="7938"/>
                          <w:tab w:val="right" w:pos="9356"/>
                        </w:tabs>
                        <w:ind w:right="190"/>
                        <w:jc w:val="both"/>
                        <w:rPr>
                          <w:rFonts w:ascii="Arial" w:hAnsi="Arial" w:cs="Arial"/>
                          <w:color w:val="000000" w:themeColor="text1"/>
                          <w:sz w:val="22"/>
                          <w:szCs w:val="22"/>
                        </w:rPr>
                      </w:pPr>
                      <w:r w:rsidRPr="00B70F0C">
                        <w:rPr>
                          <w:rFonts w:ascii="Arial" w:hAnsi="Arial" w:cs="Arial"/>
                          <w:color w:val="000000" w:themeColor="text1"/>
                          <w:sz w:val="22"/>
                          <w:szCs w:val="22"/>
                        </w:rPr>
                        <w:t xml:space="preserve"> </w:t>
                      </w:r>
                    </w:p>
                  </w:txbxContent>
                </v:textbox>
                <w10:wrap type="square"/>
              </v:rect>
            </w:pict>
          </mc:Fallback>
        </mc:AlternateContent>
      </w:r>
      <w:r w:rsidR="00F11BEC">
        <w:rPr>
          <w:rFonts w:ascii="Arial" w:hAnsi="Arial" w:cs="Arial"/>
          <w:sz w:val="22"/>
          <w:szCs w:val="22"/>
        </w:rPr>
        <w:t xml:space="preserve">Gevoelens van woede kunnen ook worden aangewakkerd door mensen, plaatsen of situaties die je aan het trauma herinneren, zelfs als ze er niets mee te maken hadden. Veel mensen merken ook dat ze woede ervaren jegens degenen van wie ze het meest houden: familie, vrienden, hun partners en kinderen. </w:t>
      </w:r>
      <w:r w:rsidR="00B70F0C" w:rsidRPr="00B70F0C">
        <w:rPr>
          <w:rFonts w:ascii="Arial" w:hAnsi="Arial" w:cs="Arial"/>
          <w:color w:val="000000" w:themeColor="text1"/>
          <w:sz w:val="22"/>
          <w:szCs w:val="22"/>
        </w:rPr>
        <w:t xml:space="preserve">Soms kun je je geduld verliezen met de mensen die je het meest dierbaar </w:t>
      </w:r>
      <w:r w:rsidR="00B70F0C" w:rsidRPr="00B70F0C">
        <w:rPr>
          <w:rFonts w:ascii="Arial" w:hAnsi="Arial" w:cs="Arial"/>
          <w:color w:val="000000" w:themeColor="text1"/>
          <w:sz w:val="22"/>
          <w:szCs w:val="22"/>
        </w:rPr>
        <w:lastRenderedPageBreak/>
        <w:t xml:space="preserve">zijn. Dit kan verwarrend en verontrustend zijn en kan een negatieve invloed hebben op relaties, maar het is een begrijpelijke reactie na een trauma. </w:t>
      </w:r>
    </w:p>
    <w:p w14:paraId="2FCA9ED7" w14:textId="76B7953B" w:rsidR="00D906B2" w:rsidRPr="009519F1" w:rsidRDefault="00D906B2" w:rsidP="00A55FC1">
      <w:pPr>
        <w:tabs>
          <w:tab w:val="left" w:pos="1080"/>
          <w:tab w:val="left" w:pos="1620"/>
          <w:tab w:val="right" w:pos="7938"/>
          <w:tab w:val="right" w:pos="9356"/>
        </w:tabs>
        <w:ind w:right="190"/>
        <w:jc w:val="both"/>
        <w:rPr>
          <w:rFonts w:ascii="Arial" w:hAnsi="Arial" w:cs="Arial"/>
          <w:sz w:val="22"/>
          <w:szCs w:val="22"/>
        </w:rPr>
      </w:pPr>
    </w:p>
    <w:p w14:paraId="0B3C6658" w14:textId="1EBBA589" w:rsidR="00D906B2" w:rsidRPr="00EE7833" w:rsidRDefault="00D906B2" w:rsidP="00A55FC1">
      <w:pPr>
        <w:tabs>
          <w:tab w:val="left" w:pos="1080"/>
          <w:tab w:val="left" w:pos="1620"/>
          <w:tab w:val="right" w:pos="7938"/>
          <w:tab w:val="right" w:pos="9356"/>
        </w:tabs>
        <w:ind w:right="190"/>
        <w:jc w:val="both"/>
        <w:rPr>
          <w:rFonts w:ascii="Arial" w:hAnsi="Arial" w:cs="Arial"/>
          <w:sz w:val="22"/>
          <w:szCs w:val="22"/>
        </w:rPr>
      </w:pPr>
      <w:r w:rsidRPr="00B00659">
        <w:rPr>
          <w:rFonts w:ascii="Arial" w:hAnsi="Arial" w:cs="Arial"/>
          <w:sz w:val="22"/>
          <w:szCs w:val="22"/>
        </w:rPr>
        <w:t xml:space="preserve">Soms voel je je zo boos dat je iemand wilt slaan of vloeken. Als je niet gewend bent om je zo boos en geïrriteerd te voelen over deze gevoelens, weet je misschien niet hoe je ermee om moet gaan. In therapie kun je je woede en waar je boos over bent verkennen in een veilige omgeving met je therapeut die je zal begrijpen en ondersteunen. </w:t>
      </w:r>
      <w:r w:rsidRPr="009519F1">
        <w:rPr>
          <w:rFonts w:ascii="Arial" w:hAnsi="Arial" w:cs="Arial"/>
          <w:b/>
          <w:bCs/>
          <w:sz w:val="22"/>
          <w:szCs w:val="22"/>
        </w:rPr>
        <w:t>Je leert dat de boosheid vaak wordt getriggerd door subtiele herinneringen aan het trauma, en door je gedachten over de oneerlijkheid van het trauma, en leert manieren om met de herinneringen en gedachten om te gaan.</w:t>
      </w:r>
    </w:p>
    <w:p w14:paraId="53410D07" w14:textId="3FFF2336" w:rsidR="00D906B2" w:rsidRPr="009519F1" w:rsidRDefault="00D906B2" w:rsidP="00A55FC1">
      <w:pPr>
        <w:rPr>
          <w:rFonts w:ascii="Arial" w:hAnsi="Arial" w:cs="Arial"/>
          <w:sz w:val="22"/>
          <w:szCs w:val="22"/>
        </w:rPr>
      </w:pPr>
    </w:p>
    <w:p w14:paraId="31062990" w14:textId="35CE7D4D" w:rsidR="00B00659" w:rsidRPr="00B00659" w:rsidRDefault="007A48B5" w:rsidP="00B00659">
      <w:pPr>
        <w:pStyle w:val="IntenseQuote"/>
        <w:spacing w:before="0" w:after="0"/>
        <w:ind w:left="0"/>
        <w:jc w:val="left"/>
        <w:rPr>
          <w:rFonts w:ascii="Arial" w:hAnsi="Arial" w:cs="Arial"/>
          <w:b/>
          <w:bCs/>
          <w:smallCaps/>
          <w:spacing w:val="5"/>
          <w:sz w:val="22"/>
          <w:szCs w:val="22"/>
        </w:rPr>
      </w:pPr>
      <w:r w:rsidRPr="00B00659">
        <w:rPr>
          <w:rStyle w:val="IntenseReference"/>
          <w:rFonts w:ascii="Arial" w:hAnsi="Arial" w:cs="Arial"/>
          <w:smallCaps w:val="0"/>
          <w:sz w:val="22"/>
          <w:szCs w:val="22"/>
        </w:rPr>
        <w:t xml:space="preserve">Zelfbeeld en negatieve gedachten over andere mensen en het leven </w:t>
      </w:r>
    </w:p>
    <w:p w14:paraId="0862FF24" w14:textId="0CC8BD61" w:rsidR="00DD3231" w:rsidRPr="009519F1" w:rsidRDefault="00DD3231" w:rsidP="00A55FC1">
      <w:pPr>
        <w:tabs>
          <w:tab w:val="right" w:pos="7938"/>
          <w:tab w:val="right" w:pos="9356"/>
        </w:tabs>
        <w:ind w:right="190"/>
        <w:jc w:val="both"/>
        <w:rPr>
          <w:rFonts w:ascii="Arial" w:hAnsi="Arial" w:cs="Arial"/>
          <w:sz w:val="22"/>
          <w:szCs w:val="22"/>
        </w:rPr>
      </w:pPr>
    </w:p>
    <w:p w14:paraId="57BF508A" w14:textId="10726C15" w:rsidR="00647E04" w:rsidRPr="00F1199D" w:rsidRDefault="00D906B2" w:rsidP="001B2CF9">
      <w:pPr>
        <w:tabs>
          <w:tab w:val="right" w:pos="7938"/>
          <w:tab w:val="right" w:pos="9356"/>
        </w:tabs>
        <w:ind w:right="190"/>
        <w:jc w:val="both"/>
        <w:rPr>
          <w:rFonts w:ascii="Arial" w:hAnsi="Arial" w:cs="Arial"/>
          <w:sz w:val="22"/>
          <w:szCs w:val="22"/>
        </w:rPr>
      </w:pPr>
      <w:r w:rsidRPr="00B00659">
        <w:rPr>
          <w:rFonts w:ascii="Arial" w:hAnsi="Arial" w:cs="Arial"/>
          <w:sz w:val="22"/>
          <w:szCs w:val="22"/>
        </w:rPr>
        <w:t xml:space="preserve">Ook je </w:t>
      </w:r>
      <w:r w:rsidRPr="00B00659">
        <w:rPr>
          <w:rFonts w:ascii="Arial" w:hAnsi="Arial" w:cs="Arial"/>
          <w:b/>
          <w:bCs/>
          <w:sz w:val="22"/>
          <w:szCs w:val="22"/>
        </w:rPr>
        <w:t>zelfbeeld</w:t>
      </w:r>
      <w:r w:rsidRPr="00B00659">
        <w:rPr>
          <w:rFonts w:ascii="Arial" w:hAnsi="Arial" w:cs="Arial"/>
          <w:sz w:val="22"/>
          <w:szCs w:val="22"/>
        </w:rPr>
        <w:t xml:space="preserve"> kan eronder lijden als gevolg van een trauma. Je kunt tegen jezelf zeggen: 'Ik ben een slecht persoon en er gebeuren slechte dingen met me', of 'Als ik niet zo zwak en dom was geweest, zou dit niet zijn gebeurd'. Of misschien ben je streng voor jezelf omdat je niet beter kunt omgaan met wat er is gebeurd. Mensen zeggen vaak dat hun trauma's hen volledig hebben veranderd. Ze zeggen bijvoorbeeld: 'Voor het trauma kon ik omgaan met stress en kon ik goed opschieten met anderen. En nu ben ik meestal bang, vertrouw ik niemand en kan ik zelfs triviale problemen niet aan'. Andere mensen kunnen het gevoel hebben dat het trauma de 'druppel is die de emmer doet overlopen' en dingen lijkt te bewijzen die ze al lang vermoedden, bijvoorbeeld dat ze zichzelf niet kunnen vertrouwen of dat ze inferieur zijn aan anderen. Als je trauma is gebeurd toen je jong was, heb je misschien lange tijd slechte dingen over jezelf geloofd.</w:t>
      </w:r>
    </w:p>
    <w:p w14:paraId="411AFFE6" w14:textId="77777777" w:rsidR="00BA0DA2" w:rsidRPr="009519F1" w:rsidRDefault="00BA0DA2" w:rsidP="00A55FC1">
      <w:pPr>
        <w:tabs>
          <w:tab w:val="right" w:pos="7938"/>
          <w:tab w:val="right" w:pos="9356"/>
        </w:tabs>
        <w:ind w:right="190"/>
        <w:jc w:val="both"/>
        <w:rPr>
          <w:rFonts w:ascii="Arial" w:hAnsi="Arial" w:cs="Arial"/>
          <w:sz w:val="22"/>
          <w:szCs w:val="22"/>
        </w:rPr>
      </w:pPr>
    </w:p>
    <w:p w14:paraId="48C23885" w14:textId="33120445" w:rsidR="001B2CF9" w:rsidRDefault="00D906B2" w:rsidP="001B2CF9">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b/>
          <w:bCs/>
          <w:sz w:val="22"/>
          <w:szCs w:val="22"/>
        </w:rPr>
        <w:t xml:space="preserve">Zowel trauma's zelf als de gevoelens die je daarna ervaart, kunnen een bron zijn van dergelijke zelfkritiek en zelftwijfel. </w:t>
      </w:r>
      <w:r w:rsidRPr="009519F1">
        <w:rPr>
          <w:rFonts w:ascii="Arial" w:hAnsi="Arial" w:cs="Arial"/>
          <w:sz w:val="22"/>
          <w:szCs w:val="22"/>
        </w:rPr>
        <w:t xml:space="preserve">Dit is een zeer begrijpelijke reactie. </w:t>
      </w:r>
      <w:r w:rsidR="00FA658F" w:rsidRPr="009519F1">
        <w:rPr>
          <w:rFonts w:ascii="Arial" w:hAnsi="Arial" w:cs="Arial"/>
          <w:b/>
          <w:bCs/>
          <w:sz w:val="22"/>
          <w:szCs w:val="22"/>
        </w:rPr>
        <w:t xml:space="preserve">Je kunt ook negatieve gedachten hebben over andere mensen en over het leven in het algemeen. </w:t>
      </w:r>
      <w:r w:rsidR="00FA658F" w:rsidRPr="00B00659">
        <w:rPr>
          <w:rFonts w:ascii="Arial" w:hAnsi="Arial" w:cs="Arial"/>
          <w:sz w:val="22"/>
          <w:szCs w:val="22"/>
        </w:rPr>
        <w:t xml:space="preserve">De wereld kan ineens een heel gevaarlijke plek lijken. Je kunt het gevoel hebben dat je niemand kunt vertrouwen.  </w:t>
      </w:r>
    </w:p>
    <w:p w14:paraId="553AACFF" w14:textId="77777777" w:rsidR="00600832" w:rsidRDefault="00600832" w:rsidP="001B2CF9">
      <w:pPr>
        <w:tabs>
          <w:tab w:val="left" w:pos="1080"/>
          <w:tab w:val="left" w:pos="1620"/>
          <w:tab w:val="right" w:pos="7938"/>
          <w:tab w:val="right" w:pos="9356"/>
        </w:tabs>
        <w:ind w:right="190"/>
        <w:jc w:val="both"/>
        <w:rPr>
          <w:rFonts w:ascii="Arial" w:hAnsi="Arial" w:cs="Arial"/>
          <w:sz w:val="22"/>
          <w:szCs w:val="22"/>
        </w:rPr>
      </w:pPr>
    </w:p>
    <w:p w14:paraId="424BD406" w14:textId="28A2A250" w:rsidR="00FA658F" w:rsidRDefault="001B2CF9" w:rsidP="00FA658F">
      <w:pPr>
        <w:tabs>
          <w:tab w:val="left" w:pos="1080"/>
          <w:tab w:val="left" w:pos="1620"/>
          <w:tab w:val="right" w:pos="7938"/>
          <w:tab w:val="right" w:pos="9356"/>
        </w:tabs>
        <w:ind w:right="190"/>
        <w:jc w:val="both"/>
        <w:rPr>
          <w:rFonts w:ascii="Arial" w:hAnsi="Arial" w:cs="Arial"/>
          <w:sz w:val="22"/>
          <w:szCs w:val="22"/>
        </w:rPr>
      </w:pPr>
      <w:r>
        <w:rPr>
          <w:rFonts w:ascii="Arial" w:hAnsi="Arial" w:cs="Arial"/>
          <w:sz w:val="22"/>
          <w:szCs w:val="22"/>
        </w:rPr>
        <w:t xml:space="preserve">Een recent trauma kan ook herinneringen oproepen </w:t>
      </w:r>
      <w:r w:rsidRPr="001B2CF9">
        <w:rPr>
          <w:rFonts w:ascii="Arial" w:hAnsi="Arial" w:cs="Arial"/>
          <w:b/>
          <w:bCs/>
          <w:sz w:val="22"/>
          <w:szCs w:val="22"/>
        </w:rPr>
        <w:t xml:space="preserve">aan negatieve ervaringen uit het verleden </w:t>
      </w:r>
      <w:r>
        <w:rPr>
          <w:rFonts w:ascii="Arial" w:hAnsi="Arial" w:cs="Arial"/>
          <w:sz w:val="22"/>
          <w:szCs w:val="22"/>
        </w:rPr>
        <w:t>, omdat sommige fysieke aspecten elkaar overlappen (bijv. een boze stem, pijn) of de betekenissen (bijv. kwetsbaar, hulpeloos of in gevaar zijn). Dit kan het moeilijk maken om te denken aan ervaringen in het verleden die niet negatief waren. Je kunt zelfs geloven dat je je nooit meer gelukkig zult voelen, of een leven zult leiden dat je leuk vindt. Maar het is mogelijk om deze pijnlijke ervaringen achter je te laten.</w:t>
      </w:r>
    </w:p>
    <w:p w14:paraId="03E817EA" w14:textId="77777777" w:rsidR="000052C3" w:rsidRDefault="000052C3" w:rsidP="00FA658F">
      <w:pPr>
        <w:tabs>
          <w:tab w:val="left" w:pos="1080"/>
          <w:tab w:val="left" w:pos="1620"/>
          <w:tab w:val="right" w:pos="7938"/>
          <w:tab w:val="right" w:pos="9356"/>
        </w:tabs>
        <w:ind w:right="190"/>
        <w:jc w:val="both"/>
        <w:rPr>
          <w:rFonts w:ascii="Arial" w:hAnsi="Arial" w:cs="Arial"/>
          <w:sz w:val="22"/>
          <w:szCs w:val="22"/>
        </w:rPr>
      </w:pPr>
    </w:p>
    <w:p w14:paraId="186EB49B" w14:textId="485F1CFE" w:rsidR="00D906B2" w:rsidRPr="00FA658F" w:rsidRDefault="00D906B2" w:rsidP="00FA658F">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sz w:val="22"/>
          <w:szCs w:val="22"/>
        </w:rPr>
        <w:t xml:space="preserve">Uw therapeut zal uw negatieve gedachten met u bespreken en u aanmoedigen om te testen hoe nauwkeurig ze zijn. </w:t>
      </w:r>
      <w:r w:rsidRPr="009519F1">
        <w:rPr>
          <w:rFonts w:ascii="Arial" w:hAnsi="Arial" w:cs="Arial"/>
          <w:b/>
          <w:bCs/>
          <w:sz w:val="22"/>
          <w:szCs w:val="22"/>
        </w:rPr>
        <w:t xml:space="preserve">Door de gesprekken en de ervaringen die je in therapie opdoet, krijg je een nieuw, positiever perspectief en verbeter je je zelfbeeld. </w:t>
      </w:r>
    </w:p>
    <w:p w14:paraId="6E8D8B79" w14:textId="77777777" w:rsidR="00FC7599" w:rsidRPr="009519F1" w:rsidRDefault="00FC7599" w:rsidP="00FC7599">
      <w:pPr>
        <w:rPr>
          <w:rFonts w:ascii="Arial" w:hAnsi="Arial" w:cs="Arial"/>
          <w:sz w:val="22"/>
          <w:szCs w:val="22"/>
        </w:rPr>
      </w:pPr>
    </w:p>
    <w:p w14:paraId="472C8B48" w14:textId="6CAAA917" w:rsidR="00FC7599" w:rsidRPr="00B00659" w:rsidRDefault="00FC7599" w:rsidP="00FC7599">
      <w:pPr>
        <w:pStyle w:val="IntenseQuote"/>
        <w:spacing w:before="0" w:after="0"/>
        <w:ind w:left="0"/>
        <w:jc w:val="left"/>
        <w:rPr>
          <w:rFonts w:ascii="Arial" w:hAnsi="Arial" w:cs="Arial"/>
          <w:b/>
          <w:bCs/>
          <w:smallCaps/>
          <w:spacing w:val="5"/>
          <w:sz w:val="22"/>
          <w:szCs w:val="22"/>
        </w:rPr>
      </w:pPr>
      <w:r>
        <w:rPr>
          <w:rStyle w:val="IntenseReference"/>
          <w:rFonts w:ascii="Arial" w:hAnsi="Arial" w:cs="Arial"/>
          <w:smallCaps w:val="0"/>
          <w:sz w:val="22"/>
          <w:szCs w:val="22"/>
        </w:rPr>
        <w:t xml:space="preserve">Je afgesneden voelen van andere mensen </w:t>
      </w:r>
    </w:p>
    <w:p w14:paraId="5A1153CD" w14:textId="77777777" w:rsidR="00A11166" w:rsidRDefault="00A11166" w:rsidP="00647E04">
      <w:pPr>
        <w:rPr>
          <w:rFonts w:ascii="Arial" w:hAnsi="Arial" w:cs="Arial"/>
          <w:b/>
          <w:bCs/>
          <w:sz w:val="22"/>
          <w:szCs w:val="22"/>
        </w:rPr>
      </w:pPr>
    </w:p>
    <w:p w14:paraId="558D89AA" w14:textId="35FF3757" w:rsidR="00647E04" w:rsidRDefault="00647E04" w:rsidP="00F02CB9">
      <w:pPr>
        <w:jc w:val="both"/>
        <w:rPr>
          <w:rStyle w:val="normaltextrun"/>
          <w:rFonts w:ascii="Arial" w:hAnsi="Arial" w:cs="Arial"/>
          <w:sz w:val="22"/>
          <w:szCs w:val="22"/>
        </w:rPr>
      </w:pPr>
      <w:r w:rsidRPr="00647E04">
        <w:rPr>
          <w:rStyle w:val="normaltextrun"/>
          <w:rFonts w:ascii="Arial" w:hAnsi="Arial" w:cs="Arial"/>
          <w:sz w:val="22"/>
          <w:szCs w:val="22"/>
        </w:rPr>
        <w:t xml:space="preserve">Veel mensen voelen zich  na een trauma </w:t>
      </w:r>
      <w:r w:rsidRPr="00192945">
        <w:rPr>
          <w:rStyle w:val="normaltextrun"/>
          <w:rFonts w:ascii="Arial" w:hAnsi="Arial" w:cs="Arial"/>
          <w:b/>
          <w:bCs/>
          <w:sz w:val="22"/>
          <w:szCs w:val="22"/>
        </w:rPr>
        <w:t>afgesneden of ver verwijderd</w:t>
      </w:r>
      <w:r w:rsidRPr="00647E04">
        <w:rPr>
          <w:rStyle w:val="normaltextrun"/>
          <w:rFonts w:ascii="Arial" w:hAnsi="Arial" w:cs="Arial"/>
          <w:sz w:val="22"/>
          <w:szCs w:val="22"/>
        </w:rPr>
        <w:t xml:space="preserve"> van anderen, </w:t>
      </w:r>
      <w:r w:rsidRPr="00192945">
        <w:rPr>
          <w:rStyle w:val="normaltextrun"/>
          <w:rFonts w:ascii="Arial" w:hAnsi="Arial" w:cs="Arial"/>
          <w:b/>
          <w:bCs/>
          <w:sz w:val="22"/>
          <w:szCs w:val="22"/>
        </w:rPr>
        <w:t>inclusief de mensen om wie ze echt geven</w:t>
      </w:r>
      <w:r w:rsidRPr="00647E04">
        <w:rPr>
          <w:rStyle w:val="normaltextrun"/>
          <w:rFonts w:ascii="Arial" w:hAnsi="Arial" w:cs="Arial"/>
          <w:sz w:val="22"/>
          <w:szCs w:val="22"/>
        </w:rPr>
        <w:t xml:space="preserve">. </w:t>
      </w:r>
      <w:r w:rsidR="009723DC">
        <w:rPr>
          <w:rStyle w:val="apple-converted-space"/>
          <w:rFonts w:ascii="Arial" w:hAnsi="Arial" w:cs="Arial"/>
          <w:sz w:val="22"/>
          <w:szCs w:val="22"/>
        </w:rPr>
        <w:t xml:space="preserve">Het is moeilijk om positieve gevoelens te hebben en in het 'hier en nu' te zijn met je partner, familie of vrienden wanneer traumaherinneringen en gedachten over trauma's je geest binnendringen. Herinneringen aan een trauma kunnen ook gevoelens van verdoving oproepen, buiten je lichaam zijn of de wereld om je heen onwerkelijk zijn, wat het gevoel dicht bij anderen belemmert. Je kunt ook gedachten hebben dat het trauma je permanent heeft veranderd en dat je nu </w:t>
      </w:r>
      <w:r w:rsidR="009723DC" w:rsidRPr="00073F6C">
        <w:rPr>
          <w:rStyle w:val="apple-converted-space"/>
          <w:rFonts w:ascii="Arial" w:hAnsi="Arial" w:cs="Arial"/>
          <w:b/>
          <w:bCs/>
          <w:sz w:val="22"/>
          <w:szCs w:val="22"/>
        </w:rPr>
        <w:t>anders</w:t>
      </w:r>
      <w:r w:rsidR="009723DC">
        <w:rPr>
          <w:rStyle w:val="apple-converted-space"/>
          <w:rFonts w:ascii="Arial" w:hAnsi="Arial" w:cs="Arial"/>
          <w:sz w:val="22"/>
          <w:szCs w:val="22"/>
        </w:rPr>
        <w:t xml:space="preserve"> </w:t>
      </w:r>
      <w:r w:rsidR="009723DC" w:rsidRPr="00073F6C">
        <w:rPr>
          <w:rStyle w:val="apple-converted-space"/>
          <w:rFonts w:ascii="Arial" w:hAnsi="Arial" w:cs="Arial"/>
          <w:b/>
          <w:bCs/>
          <w:sz w:val="22"/>
          <w:szCs w:val="22"/>
        </w:rPr>
        <w:t>bent</w:t>
      </w:r>
      <w:r w:rsidR="009723DC">
        <w:rPr>
          <w:rStyle w:val="apple-converted-space"/>
          <w:rFonts w:ascii="Arial" w:hAnsi="Arial" w:cs="Arial"/>
          <w:sz w:val="22"/>
          <w:szCs w:val="22"/>
        </w:rPr>
        <w:t xml:space="preserve"> </w:t>
      </w:r>
      <w:r w:rsidRPr="008A444F">
        <w:rPr>
          <w:rStyle w:val="normaltextrun"/>
          <w:rFonts w:ascii="Arial" w:hAnsi="Arial" w:cs="Arial"/>
          <w:b/>
          <w:bCs/>
          <w:sz w:val="22"/>
          <w:szCs w:val="22"/>
        </w:rPr>
        <w:t xml:space="preserve">dan andere mensen </w:t>
      </w:r>
      <w:r w:rsidR="0007001E">
        <w:rPr>
          <w:rStyle w:val="normaltextrun"/>
          <w:rFonts w:ascii="Arial" w:hAnsi="Arial" w:cs="Arial"/>
          <w:sz w:val="22"/>
          <w:szCs w:val="22"/>
        </w:rPr>
        <w:t xml:space="preserve">- gedachten dat je </w:t>
      </w:r>
      <w:r w:rsidR="00192945" w:rsidRPr="008A444F">
        <w:rPr>
          <w:rStyle w:val="normaltextrun"/>
          <w:rFonts w:ascii="Arial" w:hAnsi="Arial" w:cs="Arial"/>
          <w:b/>
          <w:bCs/>
          <w:sz w:val="22"/>
          <w:szCs w:val="22"/>
        </w:rPr>
        <w:t xml:space="preserve">geen liefde en steun verdient </w:t>
      </w:r>
      <w:r w:rsidR="00F1199D">
        <w:rPr>
          <w:rStyle w:val="normaltextrun"/>
          <w:rFonts w:ascii="Arial" w:hAnsi="Arial" w:cs="Arial"/>
          <w:sz w:val="22"/>
          <w:szCs w:val="22"/>
        </w:rPr>
        <w:t xml:space="preserve">of dat je  anderen </w:t>
      </w:r>
      <w:r w:rsidR="00F1199D" w:rsidRPr="00F1199D">
        <w:rPr>
          <w:rStyle w:val="normaltextrun"/>
          <w:rFonts w:ascii="Arial" w:hAnsi="Arial" w:cs="Arial"/>
          <w:b/>
          <w:bCs/>
          <w:sz w:val="22"/>
          <w:szCs w:val="22"/>
        </w:rPr>
        <w:t>niet kunt vertrouwen</w:t>
      </w:r>
      <w:r w:rsidR="00F1199D">
        <w:rPr>
          <w:rStyle w:val="normaltextrun"/>
          <w:rFonts w:ascii="Arial" w:hAnsi="Arial" w:cs="Arial"/>
          <w:sz w:val="22"/>
          <w:szCs w:val="22"/>
        </w:rPr>
        <w:t>. Dit kan ertoe leiden dat u contact met anderen vermijdt en u terugtrekt uit uw relaties.</w:t>
      </w:r>
    </w:p>
    <w:p w14:paraId="18AA7957" w14:textId="5EFDB96C" w:rsidR="00A11166" w:rsidRDefault="00A11166" w:rsidP="00F02CB9">
      <w:pPr>
        <w:jc w:val="both"/>
        <w:rPr>
          <w:rStyle w:val="normaltextrun"/>
          <w:rFonts w:ascii="Arial" w:hAnsi="Arial" w:cs="Arial"/>
          <w:sz w:val="22"/>
          <w:szCs w:val="22"/>
        </w:rPr>
      </w:pPr>
    </w:p>
    <w:p w14:paraId="351E69A6" w14:textId="2983FE5B" w:rsidR="00A11166" w:rsidRPr="008A444F" w:rsidRDefault="00192945" w:rsidP="00F02CB9">
      <w:pPr>
        <w:tabs>
          <w:tab w:val="left" w:pos="1080"/>
          <w:tab w:val="left" w:pos="1620"/>
          <w:tab w:val="right" w:pos="7938"/>
          <w:tab w:val="right" w:pos="9356"/>
        </w:tabs>
        <w:ind w:right="190"/>
        <w:jc w:val="both"/>
        <w:rPr>
          <w:rFonts w:ascii="Arial" w:hAnsi="Arial" w:cs="Arial"/>
          <w:b/>
          <w:bCs/>
          <w:sz w:val="22"/>
          <w:szCs w:val="22"/>
        </w:rPr>
      </w:pPr>
      <w:r w:rsidRPr="008A444F">
        <w:rPr>
          <w:rFonts w:ascii="Arial" w:hAnsi="Arial" w:cs="Arial"/>
          <w:b/>
          <w:bCs/>
          <w:sz w:val="22"/>
          <w:szCs w:val="22"/>
        </w:rPr>
        <w:lastRenderedPageBreak/>
        <w:t xml:space="preserve">Terwijl u uw traumaherinneringen en gedachten met uw therapeut doorneemt en geleidelijk weer meer met andere mensen omgaat, zal dit uw gevoelens van afsnijding verminderen en uw relaties met uw belangrijke anderen verbeteren.  </w:t>
      </w:r>
    </w:p>
    <w:p w14:paraId="7A168467" w14:textId="594664A6" w:rsidR="00A122B1" w:rsidRPr="00192945" w:rsidRDefault="00A122B1" w:rsidP="00A55FC1">
      <w:pPr>
        <w:tabs>
          <w:tab w:val="right" w:pos="7938"/>
          <w:tab w:val="right" w:pos="9356"/>
        </w:tabs>
        <w:ind w:right="190"/>
        <w:jc w:val="both"/>
        <w:rPr>
          <w:rFonts w:ascii="Arial" w:hAnsi="Arial" w:cs="Arial"/>
          <w:b/>
          <w:bCs/>
          <w:sz w:val="22"/>
          <w:szCs w:val="22"/>
        </w:rPr>
      </w:pPr>
    </w:p>
    <w:p w14:paraId="7C9023DF" w14:textId="77777777" w:rsidR="00A122B1" w:rsidRDefault="00A122B1" w:rsidP="00A55FC1">
      <w:pPr>
        <w:tabs>
          <w:tab w:val="right" w:pos="7938"/>
          <w:tab w:val="right" w:pos="9356"/>
        </w:tabs>
        <w:ind w:right="190"/>
        <w:jc w:val="both"/>
        <w:rPr>
          <w:rFonts w:ascii="Arial" w:hAnsi="Arial" w:cs="Arial"/>
          <w:b/>
          <w:bCs/>
          <w:sz w:val="22"/>
          <w:szCs w:val="22"/>
        </w:rPr>
      </w:pPr>
    </w:p>
    <w:p w14:paraId="56F7A704" w14:textId="557D1558" w:rsidR="00A76062" w:rsidRDefault="00093AC2" w:rsidP="00093AC2">
      <w:pPr>
        <w:tabs>
          <w:tab w:val="right" w:pos="7938"/>
          <w:tab w:val="right" w:pos="9356"/>
        </w:tabs>
        <w:ind w:right="190"/>
        <w:jc w:val="center"/>
        <w:rPr>
          <w:rFonts w:ascii="Arial" w:hAnsi="Arial" w:cs="Arial"/>
          <w:b/>
          <w:bCs/>
          <w:smallCaps/>
          <w:color w:val="4472C4" w:themeColor="accent1"/>
          <w:sz w:val="28"/>
          <w:szCs w:val="28"/>
          <w:lang w:eastAsia="en-US"/>
        </w:rPr>
      </w:pPr>
      <w:r>
        <w:rPr>
          <w:rFonts w:ascii="Arial" w:hAnsi="Arial" w:cs="Arial"/>
          <w:b/>
          <w:bCs/>
          <w:smallCaps/>
          <w:color w:val="4472C4" w:themeColor="accent1"/>
          <w:sz w:val="28"/>
          <w:szCs w:val="28"/>
          <w:lang w:eastAsia="en-US"/>
        </w:rPr>
        <w:t>Manieren om met trauma om te gaan</w:t>
      </w:r>
    </w:p>
    <w:p w14:paraId="168A4312" w14:textId="77777777" w:rsidR="00F02CB9" w:rsidRDefault="00F02CB9" w:rsidP="009723DC">
      <w:pPr>
        <w:tabs>
          <w:tab w:val="right" w:pos="7938"/>
          <w:tab w:val="right" w:pos="9356"/>
        </w:tabs>
        <w:ind w:right="190"/>
        <w:rPr>
          <w:rFonts w:ascii="Arial" w:hAnsi="Arial" w:cs="Arial"/>
          <w:sz w:val="22"/>
          <w:szCs w:val="22"/>
        </w:rPr>
      </w:pPr>
    </w:p>
    <w:p w14:paraId="3AA8BC1E" w14:textId="21C9F094" w:rsidR="009723DC" w:rsidRPr="00F02CB9" w:rsidRDefault="00F02CB9" w:rsidP="009723DC">
      <w:pPr>
        <w:tabs>
          <w:tab w:val="right" w:pos="7938"/>
          <w:tab w:val="right" w:pos="9356"/>
        </w:tabs>
        <w:ind w:right="190"/>
        <w:rPr>
          <w:rFonts w:ascii="Arial" w:hAnsi="Arial" w:cs="Arial"/>
          <w:sz w:val="22"/>
          <w:szCs w:val="22"/>
        </w:rPr>
      </w:pPr>
      <w:r>
        <w:rPr>
          <w:rFonts w:ascii="Arial" w:hAnsi="Arial" w:cs="Arial"/>
          <w:sz w:val="22"/>
          <w:szCs w:val="22"/>
        </w:rPr>
        <w:t xml:space="preserve">Omgaan met de gevolgen van trauma en de symptomen van complexe </w:t>
      </w:r>
      <w:r w:rsidR="007028B0">
        <w:rPr>
          <w:rFonts w:ascii="Arial" w:hAnsi="Arial" w:cs="Arial"/>
          <w:sz w:val="22"/>
          <w:szCs w:val="22"/>
        </w:rPr>
        <w:t>PTSD</w:t>
      </w:r>
      <w:r>
        <w:rPr>
          <w:rFonts w:ascii="Arial" w:hAnsi="Arial" w:cs="Arial"/>
          <w:sz w:val="22"/>
          <w:szCs w:val="22"/>
        </w:rPr>
        <w:t xml:space="preserve"> is moeilijk. Het is begrijpelijk dat mensen veel verschillende strategieën gebruiken om hun leed te beheersen. Sommige hiervan helpen alleen op korte termijn en staan het herstel juist in de weg.</w:t>
      </w:r>
    </w:p>
    <w:p w14:paraId="074A5FE2" w14:textId="77777777" w:rsidR="00324906" w:rsidRPr="009519F1" w:rsidRDefault="00324906" w:rsidP="00324906">
      <w:pPr>
        <w:rPr>
          <w:rFonts w:ascii="Arial" w:hAnsi="Arial" w:cs="Arial"/>
          <w:sz w:val="22"/>
          <w:szCs w:val="22"/>
        </w:rPr>
      </w:pPr>
      <w:bookmarkStart w:id="4" w:name="_Hlk37169593"/>
    </w:p>
    <w:p w14:paraId="4B4D1DDE" w14:textId="06DA73B8" w:rsidR="00324906" w:rsidRPr="00324906" w:rsidRDefault="00324906" w:rsidP="00324906">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Herinneringen wegduwen</w:t>
      </w:r>
    </w:p>
    <w:bookmarkEnd w:id="4"/>
    <w:p w14:paraId="70EE5E1C" w14:textId="77777777" w:rsidR="00F1199D" w:rsidRDefault="00F1199D" w:rsidP="00A76062">
      <w:pPr>
        <w:tabs>
          <w:tab w:val="left" w:pos="1080"/>
          <w:tab w:val="right" w:pos="7938"/>
          <w:tab w:val="right" w:pos="9356"/>
        </w:tabs>
        <w:ind w:right="190"/>
        <w:jc w:val="both"/>
        <w:rPr>
          <w:rFonts w:ascii="Arial" w:hAnsi="Arial" w:cs="Arial"/>
          <w:sz w:val="22"/>
          <w:szCs w:val="22"/>
        </w:rPr>
      </w:pPr>
    </w:p>
    <w:p w14:paraId="4A4C9C5C" w14:textId="7D5975AA" w:rsidR="00A76062" w:rsidRDefault="00A76062" w:rsidP="00A76062">
      <w:pPr>
        <w:tabs>
          <w:tab w:val="left" w:pos="1080"/>
          <w:tab w:val="right" w:pos="7938"/>
          <w:tab w:val="right" w:pos="9356"/>
        </w:tabs>
        <w:ind w:right="190"/>
        <w:jc w:val="both"/>
        <w:rPr>
          <w:rFonts w:ascii="Arial" w:hAnsi="Arial" w:cs="Arial"/>
          <w:b/>
          <w:bCs/>
          <w:sz w:val="22"/>
          <w:szCs w:val="22"/>
        </w:rPr>
      </w:pPr>
      <w:r>
        <w:rPr>
          <w:rFonts w:ascii="Arial" w:hAnsi="Arial" w:cs="Arial"/>
          <w:sz w:val="22"/>
          <w:szCs w:val="22"/>
        </w:rPr>
        <w:t xml:space="preserve">Traumaherinneringen en de emoties en sterke lichaamsgevoelens die daarmee gepaard gaan, zijn verontrustend en kunnen je het gevoel geven dat je de controle kwijt bent. Het is heel begrijpelijk en natuurlijk om </w:t>
      </w:r>
      <w:r w:rsidRPr="00A76062">
        <w:rPr>
          <w:rFonts w:ascii="Arial" w:hAnsi="Arial" w:cs="Arial"/>
          <w:b/>
          <w:bCs/>
          <w:sz w:val="22"/>
          <w:szCs w:val="22"/>
        </w:rPr>
        <w:t>te proberen ze weg te duwen</w:t>
      </w:r>
      <w:r>
        <w:rPr>
          <w:rFonts w:ascii="Arial" w:hAnsi="Arial" w:cs="Arial"/>
          <w:sz w:val="22"/>
          <w:szCs w:val="22"/>
        </w:rPr>
        <w:t xml:space="preserve"> en heel hard te proberen zichzelf af te </w:t>
      </w:r>
      <w:r w:rsidRPr="00A76062">
        <w:rPr>
          <w:rFonts w:ascii="Arial" w:hAnsi="Arial" w:cs="Arial"/>
          <w:b/>
          <w:bCs/>
          <w:sz w:val="22"/>
          <w:szCs w:val="22"/>
        </w:rPr>
        <w:t xml:space="preserve">leiden </w:t>
      </w:r>
      <w:r>
        <w:rPr>
          <w:rFonts w:ascii="Arial" w:hAnsi="Arial" w:cs="Arial"/>
          <w:sz w:val="22"/>
          <w:szCs w:val="22"/>
        </w:rPr>
        <w:t xml:space="preserve">. Helaas weerhoudt het proberen om flashbacks en herinneringen uit je hoofd te duwen ze er niet van om terug te komen en kan het ze zelfs hardnekkiger maken. </w:t>
      </w:r>
      <w:r w:rsidRPr="00722DAC">
        <w:rPr>
          <w:rFonts w:ascii="Arial" w:hAnsi="Arial" w:cs="Arial"/>
          <w:b/>
          <w:bCs/>
          <w:sz w:val="22"/>
          <w:szCs w:val="22"/>
        </w:rPr>
        <w:t xml:space="preserve">Uw therapeut zal u helpen om een andere manier te vinden om ermee om te gaan. </w:t>
      </w:r>
    </w:p>
    <w:p w14:paraId="6C04073F" w14:textId="7196EBE7" w:rsidR="0059626C" w:rsidRDefault="0059626C" w:rsidP="00A76062">
      <w:pPr>
        <w:tabs>
          <w:tab w:val="left" w:pos="1080"/>
          <w:tab w:val="right" w:pos="7938"/>
          <w:tab w:val="right" w:pos="9356"/>
        </w:tabs>
        <w:ind w:right="190"/>
        <w:jc w:val="both"/>
        <w:rPr>
          <w:rFonts w:ascii="Arial" w:hAnsi="Arial" w:cs="Arial"/>
          <w:b/>
          <w:bCs/>
          <w:sz w:val="22"/>
          <w:szCs w:val="22"/>
        </w:rPr>
      </w:pPr>
    </w:p>
    <w:p w14:paraId="45E4EC09" w14:textId="0E692330" w:rsidR="0059626C" w:rsidRDefault="0059626C" w:rsidP="00A76062">
      <w:pPr>
        <w:tabs>
          <w:tab w:val="left" w:pos="1080"/>
          <w:tab w:val="right" w:pos="7938"/>
          <w:tab w:val="right" w:pos="9356"/>
        </w:tabs>
        <w:ind w:right="190"/>
        <w:jc w:val="both"/>
        <w:rPr>
          <w:rFonts w:ascii="Arial" w:hAnsi="Arial" w:cs="Arial"/>
          <w:b/>
          <w:bCs/>
          <w:sz w:val="22"/>
          <w:szCs w:val="22"/>
        </w:rPr>
      </w:pPr>
    </w:p>
    <w:p w14:paraId="7277B05E" w14:textId="74B5EE5F" w:rsidR="0059626C" w:rsidRDefault="0059626C" w:rsidP="00A76062">
      <w:pPr>
        <w:tabs>
          <w:tab w:val="left" w:pos="1080"/>
          <w:tab w:val="right" w:pos="7938"/>
          <w:tab w:val="right" w:pos="9356"/>
        </w:tabs>
        <w:ind w:right="190"/>
        <w:jc w:val="both"/>
        <w:rPr>
          <w:rFonts w:ascii="Arial" w:hAnsi="Arial" w:cs="Arial"/>
          <w:b/>
          <w:bCs/>
          <w:sz w:val="22"/>
          <w:szCs w:val="22"/>
        </w:rPr>
      </w:pPr>
    </w:p>
    <w:p w14:paraId="0286A5D5" w14:textId="77777777" w:rsidR="0059626C" w:rsidRDefault="0059626C" w:rsidP="00A76062">
      <w:pPr>
        <w:tabs>
          <w:tab w:val="left" w:pos="1080"/>
          <w:tab w:val="right" w:pos="7938"/>
          <w:tab w:val="right" w:pos="9356"/>
        </w:tabs>
        <w:ind w:right="190"/>
        <w:jc w:val="both"/>
        <w:rPr>
          <w:rFonts w:ascii="Arial" w:hAnsi="Arial" w:cs="Arial"/>
          <w:b/>
          <w:bCs/>
          <w:sz w:val="22"/>
          <w:szCs w:val="22"/>
        </w:rPr>
      </w:pPr>
    </w:p>
    <w:p w14:paraId="75B480C0" w14:textId="22722A42" w:rsidR="00722DAC" w:rsidRPr="00324906" w:rsidRDefault="00722DAC" w:rsidP="00722DAC">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 xml:space="preserve">Stilstaan bij het trauma en de naweeën ervan </w:t>
      </w:r>
    </w:p>
    <w:p w14:paraId="745B82C4" w14:textId="2AEC5B70" w:rsidR="00722DAC" w:rsidRPr="00722DAC" w:rsidRDefault="00722DAC" w:rsidP="00DE4CF0">
      <w:pPr>
        <w:pStyle w:val="NormalWeb"/>
        <w:spacing w:before="240" w:beforeAutospacing="0" w:after="240" w:afterAutospacing="0"/>
        <w:ind w:right="240"/>
        <w:jc w:val="both"/>
        <w:rPr>
          <w:rFonts w:ascii="Arial" w:hAnsi="Arial" w:cs="Arial"/>
          <w:b/>
          <w:bCs/>
          <w:color w:val="333333"/>
          <w:sz w:val="22"/>
          <w:szCs w:val="22"/>
        </w:rPr>
      </w:pPr>
      <w:r w:rsidRPr="00CD447C">
        <w:rPr>
          <w:rFonts w:ascii="Arial" w:hAnsi="Arial" w:cs="Arial"/>
          <w:color w:val="000000"/>
          <w:sz w:val="22"/>
          <w:szCs w:val="22"/>
          <w:shd w:val="clear" w:color="auto" w:fill="FFFFFF"/>
        </w:rPr>
        <w:t xml:space="preserve">Na een trauma blijven veel mensen lange tijd stilstaan bij gedachten en vragen daarover.  </w:t>
      </w:r>
      <w:r w:rsidRPr="00CD447C">
        <w:rPr>
          <w:rFonts w:ascii="Arial" w:hAnsi="Arial" w:cs="Arial"/>
          <w:color w:val="333333"/>
          <w:sz w:val="22"/>
          <w:szCs w:val="22"/>
        </w:rPr>
        <w:t xml:space="preserve">Wanneer je gedachten in cirkels ronddraaien, noemen we dit soort denkherkauwen. Je kunt herkauwen vaak herkennen door op te merken wat voor soort gedachten je hebt. Gedachten als 'Waarom?', 'Wat als?' en 'Ik zou...' zijn vaak tekenen van herkauwen. U zult het waarschijnlijk moeilijk vinden om te stoppen met wonen. Herkauwen is nutteloos omdat het ons een slecht gevoel geeft en het moeilijker maakt om verder te gaan met ons leven. </w:t>
      </w:r>
      <w:r w:rsidRPr="005F42B3">
        <w:rPr>
          <w:rFonts w:ascii="Arial" w:hAnsi="Arial" w:cs="Arial"/>
          <w:b/>
          <w:bCs/>
          <w:color w:val="333333"/>
          <w:sz w:val="22"/>
          <w:szCs w:val="22"/>
        </w:rPr>
        <w:t xml:space="preserve">In de therapie leer je nutteloos herkauwen te herkennen en ermee om te gaan. </w:t>
      </w:r>
    </w:p>
    <w:p w14:paraId="738A1BBD" w14:textId="77777777" w:rsidR="00324906" w:rsidRPr="009519F1" w:rsidRDefault="00324906" w:rsidP="00324906">
      <w:pPr>
        <w:rPr>
          <w:rFonts w:ascii="Arial" w:hAnsi="Arial" w:cs="Arial"/>
          <w:sz w:val="22"/>
          <w:szCs w:val="22"/>
        </w:rPr>
      </w:pPr>
    </w:p>
    <w:p w14:paraId="145719EC" w14:textId="3CD03DE5" w:rsidR="00324906" w:rsidRPr="00324906" w:rsidRDefault="002C1A46" w:rsidP="00324906">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Scannen op gevaar, vermijding en extra voorzorgsmaatregelen</w:t>
      </w:r>
    </w:p>
    <w:p w14:paraId="3903CD5D" w14:textId="77777777" w:rsidR="00F1199D" w:rsidRDefault="00F1199D" w:rsidP="00A76062">
      <w:pPr>
        <w:tabs>
          <w:tab w:val="left" w:pos="1080"/>
          <w:tab w:val="left" w:pos="1620"/>
          <w:tab w:val="right" w:pos="7938"/>
          <w:tab w:val="right" w:pos="9356"/>
        </w:tabs>
        <w:ind w:right="190"/>
        <w:jc w:val="both"/>
        <w:rPr>
          <w:rFonts w:ascii="Arial" w:hAnsi="Arial" w:cs="Arial"/>
          <w:sz w:val="22"/>
          <w:szCs w:val="22"/>
        </w:rPr>
      </w:pPr>
    </w:p>
    <w:p w14:paraId="12045F75" w14:textId="0B78AB4E" w:rsidR="00931ED0" w:rsidRDefault="00F1199D" w:rsidP="00A76062">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Cs w:val="22"/>
        </w:rPr>
        <w:lastRenderedPageBreak/>
        <mc:AlternateContent>
          <mc:Choice Requires="wps">
            <w:drawing>
              <wp:anchor distT="0" distB="0" distL="114300" distR="114300" simplePos="0" relativeHeight="251745280" behindDoc="1" locked="0" layoutInCell="1" allowOverlap="1" wp14:anchorId="7940AF0A" wp14:editId="21FC940C">
                <wp:simplePos x="0" y="0"/>
                <wp:positionH relativeFrom="column">
                  <wp:posOffset>-24765</wp:posOffset>
                </wp:positionH>
                <wp:positionV relativeFrom="paragraph">
                  <wp:posOffset>1254711</wp:posOffset>
                </wp:positionV>
                <wp:extent cx="6188075" cy="2560320"/>
                <wp:effectExtent l="25400" t="101600" r="22225" b="55880"/>
                <wp:wrapSquare wrapText="bothSides"/>
                <wp:docPr id="29" name="Rectangle 29"/>
                <wp:cNvGraphicFramePr/>
                <a:graphic xmlns:a="http://schemas.openxmlformats.org/drawingml/2006/main">
                  <a:graphicData uri="http://schemas.microsoft.com/office/word/2010/wordprocessingShape">
                    <wps:wsp>
                      <wps:cNvSpPr/>
                      <wps:spPr>
                        <a:xfrm>
                          <a:off x="0" y="0"/>
                          <a:ext cx="6188075" cy="2560320"/>
                        </a:xfrm>
                        <a:custGeom>
                          <a:avLst/>
                          <a:gdLst>
                            <a:gd name="connsiteX0" fmla="*/ 0 w 6188075"/>
                            <a:gd name="connsiteY0" fmla="*/ 0 h 2560320"/>
                            <a:gd name="connsiteX1" fmla="*/ 6188075 w 6188075"/>
                            <a:gd name="connsiteY1" fmla="*/ 0 h 2560320"/>
                            <a:gd name="connsiteX2" fmla="*/ 6188075 w 6188075"/>
                            <a:gd name="connsiteY2" fmla="*/ 2560320 h 2560320"/>
                            <a:gd name="connsiteX3" fmla="*/ 0 w 6188075"/>
                            <a:gd name="connsiteY3" fmla="*/ 2560320 h 2560320"/>
                            <a:gd name="connsiteX4" fmla="*/ 0 w 6188075"/>
                            <a:gd name="connsiteY4" fmla="*/ 0 h 25603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88075" h="2560320" fill="none" extrusionOk="0">
                              <a:moveTo>
                                <a:pt x="0" y="0"/>
                              </a:moveTo>
                              <a:cubicBezTo>
                                <a:pt x="1743877" y="133282"/>
                                <a:pt x="3643817" y="110039"/>
                                <a:pt x="6188075" y="0"/>
                              </a:cubicBezTo>
                              <a:cubicBezTo>
                                <a:pt x="6206280" y="1235407"/>
                                <a:pt x="6052396" y="1300116"/>
                                <a:pt x="6188075" y="2560320"/>
                              </a:cubicBezTo>
                              <a:cubicBezTo>
                                <a:pt x="3671285" y="2553261"/>
                                <a:pt x="2370544" y="2396436"/>
                                <a:pt x="0" y="2560320"/>
                              </a:cubicBezTo>
                              <a:cubicBezTo>
                                <a:pt x="18028" y="2010287"/>
                                <a:pt x="156601" y="1209156"/>
                                <a:pt x="0" y="0"/>
                              </a:cubicBezTo>
                              <a:close/>
                            </a:path>
                            <a:path w="6188075" h="2560320" stroke="0" extrusionOk="0">
                              <a:moveTo>
                                <a:pt x="0" y="0"/>
                              </a:moveTo>
                              <a:cubicBezTo>
                                <a:pt x="2259923" y="-118194"/>
                                <a:pt x="4617392" y="-118829"/>
                                <a:pt x="6188075" y="0"/>
                              </a:cubicBezTo>
                              <a:cubicBezTo>
                                <a:pt x="6127128" y="708086"/>
                                <a:pt x="6183934" y="2069233"/>
                                <a:pt x="6188075" y="2560320"/>
                              </a:cubicBezTo>
                              <a:cubicBezTo>
                                <a:pt x="3785941" y="2645500"/>
                                <a:pt x="1022917" y="2573300"/>
                                <a:pt x="0" y="2560320"/>
                              </a:cubicBezTo>
                              <a:cubicBezTo>
                                <a:pt x="-6334" y="1841923"/>
                                <a:pt x="114240" y="1206341"/>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rPr>
                              <w:t xml:space="preserve">Vermijding en extra voorzorgsmaatregelen zijn heel gebruikelijk na een trauma, omdat ze op korte termijn kunnen helpen om verontrustende gevoelens te verminderen. Maar ze zijn vaak niet de beste strategie op langere termijn om over trauma's heen te komen.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rPr>
                              <w:t xml:space="preserve">Het is moeilijk om de eigen gedachten en gevoelens met succes te vermijden. </w:t>
                            </w:r>
                            <w:r w:rsidRPr="00A76062">
                              <w:rPr>
                                <w:rFonts w:ascii="Arial" w:hAnsi="Arial" w:cs="Arial"/>
                                <w:color w:val="000000" w:themeColor="text1"/>
                                <w:szCs w:val="22"/>
                              </w:rPr>
                              <w:t xml:space="preserve">Ze blijven terugkomen, en als je ze probeert te vermijden, worden ze zelfs frequenter en volhardender en krijgen ze het gevoel dat ze de controle kwijt zijn.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rPr>
                              <w:t>Scannen, vermijden en extra voorzorgsmaatregelen zijn meestal het gevolg van voorspellingen dat er iets vreselijks zal gebeuren</w:t>
                            </w:r>
                            <w:r w:rsidRPr="00722DAC">
                              <w:rPr>
                                <w:rFonts w:ascii="Arial" w:hAnsi="Arial" w:cs="Arial"/>
                                <w:color w:val="000000" w:themeColor="text1"/>
                                <w:szCs w:val="22"/>
                              </w:rPr>
                              <w:t>, bijvoorbeeld dat je gevoelens je zullen overweldigen, of dat je opnieuw zult worden aangevallen. Ze zijn volkomen logisch als je denkt dat je schade zult oplopen. Maar ze zorgen er ook</w:t>
                            </w:r>
                            <w:r w:rsidRPr="00722DAC">
                              <w:rPr>
                                <w:rFonts w:ascii="Arial" w:hAnsi="Arial" w:cs="Arial"/>
                                <w:b/>
                                <w:bCs/>
                                <w:color w:val="325591"/>
                                <w:szCs w:val="22"/>
                              </w:rPr>
                              <w:t xml:space="preserve"> voor dat je niet ontdekt dat je angsten misschien overdreven zijn</w:t>
                            </w:r>
                            <w:r w:rsidRPr="00722DAC">
                              <w:rPr>
                                <w:rFonts w:ascii="Arial" w:hAnsi="Arial" w:cs="Arial"/>
                                <w:color w:val="000000" w:themeColor="text1"/>
                                <w:szCs w:val="22"/>
                              </w:rPr>
                              <w:t xml:space="preserve"> en dat de wereld niet zo gevaarlijk is als het lijkt. Als gevolg hiervan kan je leven steeds beperkter worden.</w:t>
                            </w:r>
                          </w:p>
                        </w:txbxContent>
                      </wps:txbx>
                      <wps:bodyPr rot="0" spcFirstLastPara="0" vertOverflow="overflow" horzOverflow="overflow" vert="horz" wrap="square" lIns="251999"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F0A" id="Rectangle 29" o:spid="_x0000_s1029" style="position:absolute;left:0;text-align:left;margin-left:-1.95pt;margin-top:98.8pt;width:487.25pt;height:201.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" fillcolor="#e8eef8" strokecolor="#1f3763 [1604]" strokeweight="1.5pt">
                <v:textbox inset="6.99997mm">
                  <w:txbxContent>
                    <w:p w14:paraId="700DBE0F" w14:textId="46441FFD" w:rsidR="00377B0C" w:rsidRPr="00635D5E" w:rsidRDefault="00377B0C" w:rsidP="00635D5E">
                      <w:pPr>
                        <w:pStyle w:val="BodyText2"/>
                        <w:tabs>
                          <w:tab w:val="clear" w:pos="7920"/>
                          <w:tab w:val="right" w:pos="7938"/>
                          <w:tab w:val="right" w:pos="9356"/>
                        </w:tabs>
                        <w:spacing w:after="120"/>
                        <w:ind w:right="193"/>
                        <w:jc w:val="left"/>
                        <w:rPr>
                          <w:rFonts w:ascii="Arial" w:hAnsi="Arial" w:cs="Arial"/>
                          <w:b/>
                          <w:bCs/>
                          <w:color w:val="000000" w:themeColor="text1"/>
                          <w:szCs w:val="22"/>
                          <w:lang w:val="en-GB"/>
                        </w:rPr>
                      </w:pPr>
                      <w:r w:rsidRPr="00516973">
                        <w:rPr>
                          <w:rFonts w:ascii="Arial" w:hAnsi="Arial" w:cs="Arial"/>
                          <w:b/>
                          <w:bCs/>
                          <w:color w:val="000000" w:themeColor="text1"/>
                          <w:szCs w:val="22"/>
                        </w:rPr>
                        <w:t xml:space="preserve">Vermijding en extra voorzorgsmaatregelen zijn heel gebruikelijk na een trauma, omdat ze op korte termijn kunnen helpen om verontrustende gevoelens te verminderen. Maar ze zijn vaak niet de beste strategie op langere termijn om over trauma's heen te komen.  </w:t>
                      </w:r>
                    </w:p>
                    <w:p w14:paraId="3213348C" w14:textId="3E8BF43E" w:rsidR="00377B0C" w:rsidRPr="00635D5E" w:rsidRDefault="00377B0C" w:rsidP="00635D5E">
                      <w:pPr>
                        <w:pStyle w:val="BodyText2"/>
                        <w:numPr>
                          <w:ilvl w:val="0"/>
                          <w:numId w:val="11"/>
                        </w:numPr>
                        <w:tabs>
                          <w:tab w:val="clear" w:pos="7920"/>
                          <w:tab w:val="right" w:pos="7938"/>
                          <w:tab w:val="right" w:pos="9356"/>
                        </w:tabs>
                        <w:spacing w:after="120"/>
                        <w:ind w:left="714" w:right="193" w:hanging="357"/>
                        <w:jc w:val="left"/>
                        <w:rPr>
                          <w:rFonts w:ascii="Arial" w:hAnsi="Arial" w:cs="Arial"/>
                          <w:b/>
                          <w:bCs/>
                          <w:color w:val="325591"/>
                          <w:szCs w:val="22"/>
                          <w:lang w:val="en-GB"/>
                        </w:rPr>
                      </w:pPr>
                      <w:r>
                        <w:rPr>
                          <w:rFonts w:ascii="Arial" w:hAnsi="Arial" w:cs="Arial"/>
                          <w:b/>
                          <w:bCs/>
                          <w:color w:val="325591"/>
                          <w:szCs w:val="22"/>
                        </w:rPr>
                        <w:t xml:space="preserve">Het is moeilijk om de eigen gedachten en gevoelens met succes te vermijden. </w:t>
                      </w:r>
                      <w:r w:rsidRPr="00A76062">
                        <w:rPr>
                          <w:rFonts w:ascii="Arial" w:hAnsi="Arial" w:cs="Arial"/>
                          <w:color w:val="000000" w:themeColor="text1"/>
                          <w:szCs w:val="22"/>
                        </w:rPr>
                        <w:t xml:space="preserve">Ze blijven terugkomen, en als je ze probeert te vermijden, worden ze zelfs frequenter en volhardender en krijgen ze het gevoel dat ze de controle kwijt zijn.  </w:t>
                      </w:r>
                    </w:p>
                    <w:p w14:paraId="25D3A5AC" w14:textId="55CDFB44" w:rsidR="00377B0C" w:rsidRPr="00635D5E" w:rsidRDefault="00377B0C" w:rsidP="00635D5E">
                      <w:pPr>
                        <w:pStyle w:val="BodyText2"/>
                        <w:numPr>
                          <w:ilvl w:val="0"/>
                          <w:numId w:val="11"/>
                        </w:numPr>
                        <w:tabs>
                          <w:tab w:val="right" w:pos="9356"/>
                        </w:tabs>
                        <w:ind w:left="714" w:right="193" w:hanging="357"/>
                        <w:jc w:val="left"/>
                        <w:rPr>
                          <w:rFonts w:ascii="Arial" w:hAnsi="Arial" w:cs="Arial"/>
                          <w:b/>
                          <w:bCs/>
                          <w:color w:val="000000" w:themeColor="text1"/>
                          <w:szCs w:val="22"/>
                          <w:lang w:val="en-GB"/>
                        </w:rPr>
                      </w:pPr>
                      <w:r>
                        <w:rPr>
                          <w:rFonts w:ascii="Arial" w:hAnsi="Arial" w:cs="Arial"/>
                          <w:b/>
                          <w:bCs/>
                          <w:color w:val="325591"/>
                          <w:szCs w:val="22"/>
                        </w:rPr>
                        <w:t>Scannen, vermijden en extra voorzorgsmaatregelen zijn meestal het gevolg van voorspellingen dat er iets vreselijks zal gebeuren</w:t>
                      </w:r>
                      <w:r w:rsidRPr="00722DAC">
                        <w:rPr>
                          <w:rFonts w:ascii="Arial" w:hAnsi="Arial" w:cs="Arial"/>
                          <w:color w:val="000000" w:themeColor="text1"/>
                          <w:szCs w:val="22"/>
                        </w:rPr>
                        <w:t>, bijvoorbeeld dat je gevoelens je zullen overweldigen, of dat je opnieuw zult worden aangevallen. Ze zijn volkomen logisch als je denkt dat je schade zult oplopen. Maar ze zorgen er ook</w:t>
                      </w:r>
                      <w:r w:rsidRPr="00722DAC">
                        <w:rPr>
                          <w:rFonts w:ascii="Arial" w:hAnsi="Arial" w:cs="Arial"/>
                          <w:b/>
                          <w:bCs/>
                          <w:color w:val="325591"/>
                          <w:szCs w:val="22"/>
                        </w:rPr>
                        <w:t xml:space="preserve"> voor dat je niet ontdekt dat je angsten misschien overdreven zijn</w:t>
                      </w:r>
                      <w:r w:rsidRPr="00722DAC">
                        <w:rPr>
                          <w:rFonts w:ascii="Arial" w:hAnsi="Arial" w:cs="Arial"/>
                          <w:color w:val="000000" w:themeColor="text1"/>
                          <w:szCs w:val="22"/>
                        </w:rPr>
                        <w:t xml:space="preserve"> en dat de wereld niet zo gevaarlijk is als het lijkt. Als gevolg hiervan kan je leven steeds beperkter worden.</w:t>
                      </w:r>
                    </w:p>
                  </w:txbxContent>
                </v:textbox>
                <w10:wrap type="square"/>
              </v:rect>
            </w:pict>
          </mc:Fallback>
        </mc:AlternateContent>
      </w:r>
      <w:r w:rsidR="00E20740">
        <w:rPr>
          <w:rFonts w:ascii="Arial" w:hAnsi="Arial" w:cs="Arial"/>
          <w:sz w:val="22"/>
          <w:szCs w:val="22"/>
        </w:rPr>
        <w:t xml:space="preserve">Na een trauma voelen veel mensen zich risicovol. Het kan zijn dat u </w:t>
      </w:r>
      <w:r w:rsidR="002C1A46" w:rsidRPr="002C1A46">
        <w:rPr>
          <w:rFonts w:ascii="Arial" w:hAnsi="Arial" w:cs="Arial"/>
          <w:b/>
          <w:bCs/>
          <w:sz w:val="22"/>
          <w:szCs w:val="22"/>
        </w:rPr>
        <w:t xml:space="preserve"> in uw dagelijks leven </w:t>
      </w:r>
      <w:r w:rsidR="002C1A46">
        <w:rPr>
          <w:rFonts w:ascii="Arial" w:hAnsi="Arial" w:cs="Arial"/>
          <w:sz w:val="22"/>
          <w:szCs w:val="22"/>
        </w:rPr>
        <w:t xml:space="preserve">op zoek gaat naar gevaar, </w:t>
      </w:r>
      <w:r w:rsidR="00A76062" w:rsidRPr="00FB2BA4">
        <w:rPr>
          <w:rFonts w:ascii="Arial" w:hAnsi="Arial" w:cs="Arial"/>
          <w:b/>
          <w:bCs/>
          <w:sz w:val="22"/>
          <w:szCs w:val="22"/>
        </w:rPr>
        <w:t xml:space="preserve">mensen, plaatsen of situaties vermijdt die u aan het trauma herinneren, of </w:t>
      </w:r>
      <w:r w:rsidR="002C1A46">
        <w:rPr>
          <w:rFonts w:ascii="Arial" w:hAnsi="Arial" w:cs="Arial"/>
          <w:sz w:val="22"/>
          <w:szCs w:val="22"/>
        </w:rPr>
        <w:t xml:space="preserve">onnodige extra voorzorgsmaatregelen  neemt </w:t>
      </w:r>
      <w:r w:rsidR="003F15DC" w:rsidRPr="00CD447C">
        <w:rPr>
          <w:rFonts w:ascii="Arial" w:hAnsi="Arial" w:cs="Arial"/>
          <w:b/>
          <w:bCs/>
          <w:sz w:val="22"/>
          <w:szCs w:val="22"/>
        </w:rPr>
        <w:t xml:space="preserve"> </w:t>
      </w:r>
      <w:r w:rsidR="003F15DC" w:rsidRPr="002C1A46">
        <w:rPr>
          <w:rFonts w:ascii="Arial" w:hAnsi="Arial" w:cs="Arial"/>
          <w:sz w:val="22"/>
          <w:szCs w:val="22"/>
        </w:rPr>
        <w:t xml:space="preserve">om veilig te blijven. Je kunt ook vermijden om aan het trauma te denken en je kunt de gevoelens die door herinneringen worden veroorzaakt, blokkeren of vermijden. Als je trauma lang geleden is gebeurd, kunnen deze strategieën voor jou heel normaal aanvoelen en merk je misschien niet eens dat je ze doet. </w:t>
      </w:r>
      <w:r w:rsidR="002C1A46">
        <w:rPr>
          <w:rFonts w:ascii="Arial" w:hAnsi="Arial" w:cs="Arial"/>
          <w:bCs/>
          <w:sz w:val="22"/>
          <w:szCs w:val="22"/>
        </w:rPr>
        <w:t xml:space="preserve">Scannen, vermijden en extra voorzorgsmaatregelen </w:t>
      </w:r>
      <w:r w:rsidR="00931ED0">
        <w:rPr>
          <w:rFonts w:ascii="Arial" w:hAnsi="Arial" w:cs="Arial"/>
          <w:sz w:val="22"/>
          <w:szCs w:val="22"/>
        </w:rPr>
        <w:t xml:space="preserve">zijn strategieën om jezelf te beschermen tegen dingen waarvan je denkt dat ze gevaarlijk zijn geworden, en tegen gedachten en gevoelens die overweldigend verontrustend lijken. </w:t>
      </w:r>
    </w:p>
    <w:p w14:paraId="7B56D0DD" w14:textId="04CFB94C" w:rsidR="00F1199D" w:rsidRDefault="00F1199D" w:rsidP="00A76062">
      <w:pPr>
        <w:tabs>
          <w:tab w:val="left" w:pos="1080"/>
          <w:tab w:val="left" w:pos="1620"/>
          <w:tab w:val="right" w:pos="7938"/>
          <w:tab w:val="right" w:pos="9356"/>
        </w:tabs>
        <w:ind w:right="190"/>
        <w:jc w:val="both"/>
        <w:rPr>
          <w:rFonts w:ascii="Arial" w:hAnsi="Arial" w:cs="Arial"/>
          <w:sz w:val="22"/>
          <w:szCs w:val="22"/>
        </w:rPr>
      </w:pPr>
    </w:p>
    <w:p w14:paraId="309C16C6" w14:textId="1BD2FDFA" w:rsidR="00A76062" w:rsidRPr="001D6F2B" w:rsidRDefault="00635D5E" w:rsidP="001D6F2B">
      <w:pPr>
        <w:pStyle w:val="BodyText2"/>
        <w:tabs>
          <w:tab w:val="right" w:pos="9356"/>
        </w:tabs>
        <w:ind w:right="190"/>
        <w:rPr>
          <w:rFonts w:ascii="Arial" w:hAnsi="Arial" w:cs="Arial"/>
          <w:b/>
          <w:bCs/>
          <w:color w:val="000000" w:themeColor="text1"/>
          <w:szCs w:val="22"/>
          <w:lang w:val="en-GB"/>
        </w:rPr>
      </w:pPr>
      <w:r w:rsidRPr="00722DAC">
        <w:rPr>
          <w:rFonts w:ascii="Arial" w:hAnsi="Arial" w:cs="Arial"/>
          <w:b/>
          <w:bCs/>
          <w:color w:val="000000" w:themeColor="text1"/>
          <w:szCs w:val="22"/>
        </w:rPr>
        <w:t>In therapie werk je samen met je therapeut aan het terugwinnen van je leven en aan het beheersen van situaties die je hebt vermeden.</w:t>
      </w:r>
    </w:p>
    <w:p w14:paraId="3658591A" w14:textId="77777777" w:rsidR="005F42B3" w:rsidRPr="009519F1" w:rsidRDefault="005F42B3" w:rsidP="00552AB5">
      <w:pPr>
        <w:tabs>
          <w:tab w:val="left" w:pos="1080"/>
          <w:tab w:val="left" w:pos="1620"/>
          <w:tab w:val="right" w:pos="7938"/>
          <w:tab w:val="right" w:pos="9356"/>
        </w:tabs>
        <w:ind w:right="190"/>
        <w:jc w:val="both"/>
        <w:rPr>
          <w:rFonts w:ascii="Arial" w:hAnsi="Arial" w:cs="Arial"/>
          <w:sz w:val="22"/>
          <w:szCs w:val="22"/>
        </w:rPr>
      </w:pPr>
    </w:p>
    <w:p w14:paraId="1DE94454" w14:textId="02FC4A60" w:rsidR="002D2727" w:rsidRPr="00324906" w:rsidRDefault="002D2727" w:rsidP="002D2727">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Het gebruik van alcohol of andere stoffen</w:t>
      </w:r>
    </w:p>
    <w:p w14:paraId="1C912679" w14:textId="77777777" w:rsidR="002D2727" w:rsidRDefault="002D2727" w:rsidP="00A55FC1">
      <w:pPr>
        <w:rPr>
          <w:rFonts w:ascii="Arial" w:hAnsi="Arial" w:cs="Arial"/>
          <w:bCs/>
          <w:sz w:val="22"/>
          <w:szCs w:val="22"/>
        </w:rPr>
      </w:pPr>
    </w:p>
    <w:p w14:paraId="3A348380" w14:textId="548F9B3E" w:rsidR="002D2727" w:rsidRPr="00FA4DCF" w:rsidRDefault="002D2727" w:rsidP="00DE4CF0">
      <w:pPr>
        <w:jc w:val="both"/>
        <w:rPr>
          <w:rFonts w:ascii="Arial" w:hAnsi="Arial" w:cs="Arial"/>
          <w:b/>
          <w:sz w:val="22"/>
          <w:szCs w:val="22"/>
        </w:rPr>
      </w:pPr>
      <w:r>
        <w:rPr>
          <w:rFonts w:ascii="Arial" w:hAnsi="Arial" w:cs="Arial"/>
          <w:bCs/>
          <w:sz w:val="22"/>
          <w:szCs w:val="22"/>
        </w:rPr>
        <w:t xml:space="preserve">Herinneringen aan trauma en de emoties en fysieke opwinding die daarmee gepaard gaan, zijn pijnlijk en uitputtend. Het is begrijpelijk dat veel mensen proberen de herinneringen te blokkeren, hun gevoelens te verdoven of in slaap proberen te vallen door alcohol, cannabis of andere middelen te gebruiken. </w:t>
      </w:r>
      <w:r w:rsidRPr="00C605E4">
        <w:rPr>
          <w:rFonts w:ascii="Arial" w:hAnsi="Arial" w:cs="Arial"/>
          <w:b/>
          <w:sz w:val="22"/>
          <w:szCs w:val="22"/>
        </w:rPr>
        <w:t xml:space="preserve">Hoewel deze stoffen op korte termijn verlichting kunnen geven, verergeren ze meestal de </w:t>
      </w:r>
      <w:r w:rsidR="007028B0">
        <w:rPr>
          <w:rFonts w:ascii="Arial" w:hAnsi="Arial" w:cs="Arial"/>
          <w:b/>
          <w:sz w:val="22"/>
          <w:szCs w:val="22"/>
        </w:rPr>
        <w:t>PTSD</w:t>
      </w:r>
      <w:r w:rsidRPr="00C605E4">
        <w:rPr>
          <w:rFonts w:ascii="Arial" w:hAnsi="Arial" w:cs="Arial"/>
          <w:b/>
          <w:sz w:val="22"/>
          <w:szCs w:val="22"/>
        </w:rPr>
        <w:t>-symptomen</w:t>
      </w:r>
      <w:r w:rsidR="00D45F31">
        <w:rPr>
          <w:rFonts w:ascii="Arial" w:hAnsi="Arial" w:cs="Arial"/>
          <w:bCs/>
          <w:sz w:val="22"/>
          <w:szCs w:val="22"/>
        </w:rPr>
        <w:t xml:space="preserve">. Je kunt bijvoorbeeld slechter slapen en nare dromen hebben. Langdurig gebruik kan ook leiden tot problemen met afhankelijkheid, problemen in relaties en uw motivatie beïnvloeden om dingen te doen die belangrijk zijn voor het opnieuw opbouwen van uw leven. In therapie, als je je traumaherinneringen in het verleden plaatst, zullen ze minder verontrustend worden. </w:t>
      </w:r>
      <w:r w:rsidR="00722DAC" w:rsidRPr="00FA4DCF">
        <w:rPr>
          <w:rFonts w:ascii="Arial" w:hAnsi="Arial" w:cs="Arial"/>
          <w:b/>
          <w:sz w:val="22"/>
          <w:szCs w:val="22"/>
        </w:rPr>
        <w:t xml:space="preserve">Dit zal u helpen bij het verminderen van middelengebruik. Het is belangrijk dat u niet dronken bent wanneer u therapiesessies bijwoont, omdat dit het werk dat u in therapie doet zal verstoren. </w:t>
      </w:r>
    </w:p>
    <w:p w14:paraId="13B4DFD4" w14:textId="1CFB9724" w:rsidR="00DE4CF0" w:rsidRDefault="00DE4CF0" w:rsidP="00DE4CF0">
      <w:pPr>
        <w:jc w:val="both"/>
        <w:rPr>
          <w:rFonts w:ascii="Arial" w:hAnsi="Arial" w:cs="Arial"/>
          <w:bCs/>
          <w:sz w:val="22"/>
          <w:szCs w:val="22"/>
        </w:rPr>
      </w:pPr>
    </w:p>
    <w:p w14:paraId="04F00178" w14:textId="77777777" w:rsidR="00DE4CF0" w:rsidRPr="009519F1" w:rsidRDefault="00DE4CF0" w:rsidP="00DE4CF0">
      <w:pPr>
        <w:tabs>
          <w:tab w:val="left" w:pos="1080"/>
          <w:tab w:val="left" w:pos="1620"/>
          <w:tab w:val="right" w:pos="7938"/>
          <w:tab w:val="right" w:pos="9356"/>
        </w:tabs>
        <w:ind w:right="190"/>
        <w:jc w:val="both"/>
        <w:rPr>
          <w:rFonts w:ascii="Arial" w:hAnsi="Arial" w:cs="Arial"/>
          <w:sz w:val="22"/>
          <w:szCs w:val="22"/>
        </w:rPr>
      </w:pPr>
    </w:p>
    <w:p w14:paraId="7AE212B9" w14:textId="0264A35D" w:rsidR="00DE4CF0" w:rsidRPr="00F1199D" w:rsidRDefault="00124A41" w:rsidP="00F1199D">
      <w:pPr>
        <w:pStyle w:val="IntenseQuote"/>
        <w:spacing w:before="0" w:after="0"/>
        <w:ind w:left="0"/>
        <w:jc w:val="left"/>
        <w:rPr>
          <w:rFonts w:ascii="Arial" w:hAnsi="Arial" w:cs="Arial"/>
          <w:b/>
          <w:spacing w:val="5"/>
          <w:sz w:val="22"/>
          <w:szCs w:val="22"/>
        </w:rPr>
      </w:pPr>
      <w:r>
        <w:rPr>
          <w:rStyle w:val="IntenseReference"/>
          <w:rFonts w:ascii="Arial" w:hAnsi="Arial" w:cs="Arial"/>
          <w:smallCaps w:val="0"/>
          <w:sz w:val="22"/>
          <w:szCs w:val="22"/>
        </w:rPr>
        <w:t xml:space="preserve">Dissociatie en het verdoven van je emoties </w:t>
      </w:r>
    </w:p>
    <w:p w14:paraId="33D7FC6D" w14:textId="77777777" w:rsidR="00F1199D" w:rsidRDefault="00F1199D" w:rsidP="002754FF">
      <w:pPr>
        <w:tabs>
          <w:tab w:val="left" w:pos="1080"/>
          <w:tab w:val="right" w:pos="7938"/>
          <w:tab w:val="right" w:pos="9356"/>
        </w:tabs>
        <w:ind w:right="190"/>
        <w:jc w:val="both"/>
        <w:rPr>
          <w:rFonts w:ascii="Arial" w:hAnsi="Arial" w:cs="Arial"/>
          <w:sz w:val="22"/>
          <w:szCs w:val="22"/>
        </w:rPr>
      </w:pPr>
    </w:p>
    <w:p w14:paraId="636A0685" w14:textId="1F691A74" w:rsidR="002754FF" w:rsidRDefault="007578AE" w:rsidP="002754FF">
      <w:pPr>
        <w:tabs>
          <w:tab w:val="left" w:pos="1080"/>
          <w:tab w:val="right" w:pos="7938"/>
          <w:tab w:val="right" w:pos="9356"/>
        </w:tabs>
        <w:ind w:right="190"/>
        <w:jc w:val="both"/>
        <w:rPr>
          <w:rFonts w:ascii="Arial" w:hAnsi="Arial" w:cs="Arial"/>
          <w:b/>
          <w:bCs/>
          <w:sz w:val="22"/>
          <w:szCs w:val="22"/>
        </w:rPr>
      </w:pPr>
      <w:r>
        <w:rPr>
          <w:rFonts w:ascii="Arial" w:hAnsi="Arial" w:cs="Arial"/>
          <w:sz w:val="22"/>
          <w:szCs w:val="22"/>
        </w:rPr>
        <w:t>Je hebt hierboven gelezen dat dissociatie automatisch kan worden getriggerd door stress en herinneringen aan het trauma en ons beschermt tegen overweldiging. Sommige mensen hebben ook geleerd om dissociatie 'op te wekken' als ze gestrest eten, zoals '</w:t>
      </w:r>
      <w:r w:rsidR="00330CE1">
        <w:rPr>
          <w:rFonts w:ascii="Arial" w:hAnsi="Arial" w:cs="Arial"/>
          <w:b/>
          <w:bCs/>
          <w:color w:val="000000" w:themeColor="text1"/>
          <w:sz w:val="22"/>
          <w:szCs w:val="22"/>
        </w:rPr>
        <w:t>blanco</w:t>
      </w:r>
      <w:r w:rsidR="002754FF" w:rsidRPr="002754FF">
        <w:rPr>
          <w:rFonts w:ascii="Arial" w:hAnsi="Arial" w:cs="Arial"/>
          <w:b/>
          <w:bCs/>
          <w:color w:val="000000" w:themeColor="text1"/>
          <w:sz w:val="22"/>
          <w:szCs w:val="22"/>
        </w:rPr>
        <w:t xml:space="preserve">' </w:t>
      </w:r>
      <w:r w:rsidR="002754FF">
        <w:rPr>
          <w:rFonts w:ascii="Arial" w:hAnsi="Arial" w:cs="Arial"/>
          <w:sz w:val="22"/>
          <w:szCs w:val="22"/>
        </w:rPr>
        <w:t>of '</w:t>
      </w:r>
      <w:r w:rsidR="00124A41" w:rsidRPr="002754FF">
        <w:rPr>
          <w:rFonts w:ascii="Arial" w:hAnsi="Arial" w:cs="Arial"/>
          <w:b/>
          <w:bCs/>
          <w:sz w:val="22"/>
          <w:szCs w:val="22"/>
        </w:rPr>
        <w:t>uitschakelen</w:t>
      </w:r>
      <w:r w:rsidR="00F1199D">
        <w:rPr>
          <w:rFonts w:ascii="Arial" w:hAnsi="Arial" w:cs="Arial"/>
          <w:sz w:val="22"/>
          <w:szCs w:val="22"/>
        </w:rPr>
        <w:t xml:space="preserve">'. Dit is misschien zo'n bekende strategie geworden dat het nu automatisch aanvoelt. </w:t>
      </w:r>
      <w:r w:rsidR="00124A41" w:rsidRPr="00F1199D">
        <w:rPr>
          <w:rFonts w:ascii="Arial" w:hAnsi="Arial" w:cs="Arial"/>
          <w:bCs/>
          <w:sz w:val="22"/>
          <w:szCs w:val="22"/>
        </w:rPr>
        <w:t xml:space="preserve"> Zich </w:t>
      </w:r>
      <w:r w:rsidR="00124A41" w:rsidRPr="00330CE1">
        <w:rPr>
          <w:rFonts w:ascii="Arial" w:hAnsi="Arial" w:cs="Arial"/>
          <w:b/>
          <w:sz w:val="22"/>
          <w:szCs w:val="22"/>
        </w:rPr>
        <w:lastRenderedPageBreak/>
        <w:t>emotioneel verdoofd</w:t>
      </w:r>
      <w:r w:rsidR="00C47F5B" w:rsidRPr="00330CE1">
        <w:rPr>
          <w:rFonts w:ascii="Arial" w:hAnsi="Arial" w:cs="Arial"/>
          <w:b/>
          <w:sz w:val="22"/>
          <w:szCs w:val="22"/>
        </w:rPr>
        <w:t xml:space="preserve"> voelen</w:t>
      </w:r>
      <w:r w:rsidR="00C47F5B" w:rsidRPr="009519F1">
        <w:rPr>
          <w:rFonts w:ascii="Arial" w:hAnsi="Arial" w:cs="Arial"/>
          <w:sz w:val="22"/>
          <w:szCs w:val="22"/>
        </w:rPr>
        <w:t xml:space="preserve"> (het verlies van het vermogen om iets heel erg te voelen, inclusief genegenheid en plezier) is een andere veel voorkomende manier om te proberen om te gaan met pijnlijke gevoelens en gedachten over het trauma. Hoewel dit hen helpt om zich op dat moment overweldigd te voelen, kan het leiden tot problemen in relaties met anderen en helpt het niet om het trauma te overwinnen. Als dit op jou van toepassing is, </w:t>
      </w:r>
      <w:r w:rsidR="002754FF">
        <w:rPr>
          <w:rFonts w:ascii="Arial" w:hAnsi="Arial" w:cs="Arial"/>
          <w:b/>
          <w:bCs/>
          <w:sz w:val="22"/>
          <w:szCs w:val="22"/>
        </w:rPr>
        <w:t xml:space="preserve">zal je therapeut je helpen om een andere manier te vinden om met je verdriet om te gaan en in het 'hier en nu' te leven. </w:t>
      </w:r>
    </w:p>
    <w:p w14:paraId="70365FA8" w14:textId="21A0A976" w:rsidR="007A48B5" w:rsidRDefault="002D2727" w:rsidP="00A55FC1">
      <w:pPr>
        <w:rPr>
          <w:rFonts w:ascii="Arial" w:hAnsi="Arial" w:cs="Arial"/>
          <w:bCs/>
          <w:sz w:val="22"/>
          <w:szCs w:val="22"/>
        </w:rPr>
      </w:pPr>
      <w:r>
        <w:rPr>
          <w:rFonts w:ascii="Arial" w:hAnsi="Arial" w:cs="Arial"/>
          <w:bCs/>
          <w:sz w:val="22"/>
          <w:szCs w:val="22"/>
        </w:rPr>
        <w:t xml:space="preserve"> </w:t>
      </w:r>
    </w:p>
    <w:p w14:paraId="2B91DC40" w14:textId="15BB4890" w:rsidR="00F1199D" w:rsidRDefault="00F1199D" w:rsidP="00A55FC1">
      <w:pPr>
        <w:rPr>
          <w:rFonts w:ascii="Arial" w:hAnsi="Arial" w:cs="Arial"/>
          <w:bCs/>
          <w:sz w:val="22"/>
          <w:szCs w:val="22"/>
        </w:rPr>
      </w:pPr>
    </w:p>
    <w:p w14:paraId="197648E5" w14:textId="2FD60E67" w:rsidR="00F1199D" w:rsidRPr="00324906" w:rsidRDefault="00F1199D" w:rsidP="00F1199D">
      <w:pPr>
        <w:pStyle w:val="IntenseQuote"/>
        <w:spacing w:before="0" w:after="0"/>
        <w:ind w:left="0"/>
        <w:jc w:val="left"/>
        <w:rPr>
          <w:rStyle w:val="IntenseReference"/>
          <w:rFonts w:ascii="Arial" w:hAnsi="Arial" w:cs="Arial"/>
          <w:bCs w:val="0"/>
          <w:smallCaps w:val="0"/>
          <w:sz w:val="22"/>
          <w:szCs w:val="22"/>
        </w:rPr>
      </w:pPr>
      <w:r>
        <w:rPr>
          <w:rStyle w:val="IntenseReference"/>
          <w:rFonts w:ascii="Arial" w:hAnsi="Arial" w:cs="Arial"/>
          <w:smallCaps w:val="0"/>
          <w:sz w:val="22"/>
          <w:szCs w:val="22"/>
        </w:rPr>
        <w:t>Risico's nemen en zelfbeschadiging</w:t>
      </w:r>
    </w:p>
    <w:p w14:paraId="69D72D7D" w14:textId="77777777" w:rsidR="00F1199D" w:rsidRDefault="00F1199D" w:rsidP="00F1199D">
      <w:pPr>
        <w:jc w:val="both"/>
        <w:rPr>
          <w:rFonts w:ascii="Arial" w:hAnsi="Arial" w:cs="Arial"/>
          <w:bCs/>
          <w:sz w:val="22"/>
          <w:szCs w:val="22"/>
        </w:rPr>
      </w:pPr>
    </w:p>
    <w:p w14:paraId="4CDB7076" w14:textId="2256A9E7" w:rsidR="00F1199D" w:rsidRPr="00F1199D" w:rsidRDefault="00F1199D" w:rsidP="00A55FC1">
      <w:pPr>
        <w:rPr>
          <w:rFonts w:ascii="Arial" w:hAnsi="Arial" w:cs="Arial"/>
          <w:bCs/>
          <w:sz w:val="22"/>
          <w:szCs w:val="22"/>
        </w:rPr>
      </w:pPr>
      <w:r>
        <w:rPr>
          <w:rFonts w:ascii="Arial" w:hAnsi="Arial" w:cs="Arial"/>
          <w:bCs/>
          <w:sz w:val="22"/>
          <w:szCs w:val="22"/>
        </w:rPr>
        <w:t xml:space="preserve">Soms beginnen mensen na traumatische ervaringen </w:t>
      </w:r>
      <w:r w:rsidRPr="00F1199D">
        <w:rPr>
          <w:rFonts w:ascii="Arial" w:hAnsi="Arial" w:cs="Arial"/>
          <w:b/>
          <w:sz w:val="22"/>
          <w:szCs w:val="22"/>
        </w:rPr>
        <w:t>meer risico's te nemen</w:t>
      </w:r>
      <w:r>
        <w:rPr>
          <w:rFonts w:ascii="Arial" w:hAnsi="Arial" w:cs="Arial"/>
          <w:bCs/>
          <w:sz w:val="22"/>
          <w:szCs w:val="22"/>
        </w:rPr>
        <w:t xml:space="preserve">,  zoals zichzelf in gevaarlijke situaties brengen, onveilig rijden of gokken. Sommige mensen </w:t>
      </w:r>
      <w:r w:rsidRPr="00F1199D">
        <w:rPr>
          <w:rFonts w:ascii="Arial" w:hAnsi="Arial" w:cs="Arial"/>
          <w:b/>
          <w:sz w:val="22"/>
          <w:szCs w:val="22"/>
        </w:rPr>
        <w:t xml:space="preserve">beschadigen zichzelf ook </w:t>
      </w:r>
      <w:r>
        <w:rPr>
          <w:rFonts w:ascii="Arial" w:hAnsi="Arial" w:cs="Arial"/>
          <w:bCs/>
          <w:sz w:val="22"/>
          <w:szCs w:val="22"/>
        </w:rPr>
        <w:t xml:space="preserve"> op verschillende manieren. Er kunnen verschillende redenen zijn voor dit gedrag, maar vaak zijn ze een manier om af te leiden van emotionele pijn. Ze kunnen echter tot verdere schade leiden en ook problemen veroorzaken voor de mensen om ons heen. </w:t>
      </w:r>
      <w:r w:rsidRPr="00F1199D">
        <w:rPr>
          <w:rFonts w:ascii="Arial" w:hAnsi="Arial" w:cs="Arial"/>
          <w:b/>
          <w:sz w:val="22"/>
          <w:szCs w:val="22"/>
        </w:rPr>
        <w:t>Tijdens de behandeling zal uw therapeut u helpen alternatieve manieren te vinden om met uw moeilijke gevoelens om te gaan en, naarmate u uw traumaherinneringen en de bijbehorende gevoelens verwerkt, zal de drang om risico's te nemen of zelfbeschadiging te verminderen afnemen.</w:t>
      </w:r>
    </w:p>
    <w:p w14:paraId="10819313" w14:textId="77777777" w:rsidR="00F1199D" w:rsidRPr="002D2727" w:rsidRDefault="00F1199D" w:rsidP="00A55FC1">
      <w:pPr>
        <w:rPr>
          <w:rFonts w:ascii="Arial" w:hAnsi="Arial" w:cs="Arial"/>
          <w:bCs/>
          <w:sz w:val="22"/>
          <w:szCs w:val="22"/>
          <w:u w:val="single"/>
        </w:rPr>
      </w:pPr>
    </w:p>
    <w:p w14:paraId="54EFA2AD" w14:textId="5F800D5F" w:rsidR="007F70C5" w:rsidRDefault="007F70C5" w:rsidP="007F70C5">
      <w:pPr>
        <w:tabs>
          <w:tab w:val="right" w:pos="7938"/>
          <w:tab w:val="right" w:pos="9356"/>
        </w:tabs>
        <w:ind w:right="190"/>
        <w:jc w:val="center"/>
        <w:rPr>
          <w:rFonts w:ascii="Arial" w:hAnsi="Arial" w:cs="Arial"/>
          <w:b/>
          <w:bCs/>
          <w:sz w:val="22"/>
          <w:szCs w:val="22"/>
        </w:rPr>
      </w:pPr>
      <w:r>
        <w:rPr>
          <w:rFonts w:ascii="Arial" w:hAnsi="Arial" w:cs="Arial"/>
          <w:b/>
          <w:bCs/>
          <w:smallCaps/>
          <w:color w:val="4472C4" w:themeColor="accent1"/>
          <w:sz w:val="28"/>
          <w:szCs w:val="28"/>
          <w:lang w:eastAsia="en-US"/>
        </w:rPr>
        <w:t>Conclusie</w:t>
      </w:r>
    </w:p>
    <w:p w14:paraId="170CCBB6" w14:textId="77777777" w:rsidR="00B93960" w:rsidRPr="009519F1" w:rsidRDefault="00B93960" w:rsidP="00A55FC1">
      <w:pPr>
        <w:tabs>
          <w:tab w:val="left" w:pos="1080"/>
          <w:tab w:val="left" w:pos="1620"/>
          <w:tab w:val="right" w:pos="7938"/>
          <w:tab w:val="right" w:pos="9356"/>
        </w:tabs>
        <w:ind w:right="190"/>
        <w:jc w:val="both"/>
        <w:rPr>
          <w:rFonts w:ascii="Arial" w:hAnsi="Arial" w:cs="Arial"/>
          <w:b/>
          <w:i/>
          <w:iCs/>
          <w:sz w:val="22"/>
          <w:szCs w:val="22"/>
        </w:rPr>
      </w:pPr>
    </w:p>
    <w:p w14:paraId="10245A25" w14:textId="7C1357CC" w:rsidR="000529A2" w:rsidRPr="009519F1" w:rsidRDefault="00552AB5" w:rsidP="00A55FC1">
      <w:pPr>
        <w:tabs>
          <w:tab w:val="left" w:pos="1080"/>
          <w:tab w:val="left" w:pos="1620"/>
          <w:tab w:val="right" w:pos="7938"/>
          <w:tab w:val="right" w:pos="9356"/>
        </w:tabs>
        <w:ind w:right="190"/>
        <w:jc w:val="both"/>
        <w:rPr>
          <w:rFonts w:ascii="Arial" w:hAnsi="Arial" w:cs="Arial"/>
          <w:sz w:val="22"/>
          <w:szCs w:val="22"/>
        </w:rPr>
      </w:pPr>
      <w:r w:rsidRPr="009519F1">
        <w:rPr>
          <w:rFonts w:ascii="Arial" w:hAnsi="Arial" w:cs="Arial"/>
          <w:noProof/>
          <w:sz w:val="22"/>
          <w:szCs w:val="22"/>
        </w:rPr>
        <mc:AlternateContent>
          <mc:Choice Requires="wps">
            <w:drawing>
              <wp:anchor distT="0" distB="0" distL="114300" distR="114300" simplePos="0" relativeHeight="251642879" behindDoc="1" locked="0" layoutInCell="1" allowOverlap="1" wp14:anchorId="1BEB6E7A" wp14:editId="0E19B205">
                <wp:simplePos x="0" y="0"/>
                <wp:positionH relativeFrom="column">
                  <wp:posOffset>-36195</wp:posOffset>
                </wp:positionH>
                <wp:positionV relativeFrom="paragraph">
                  <wp:posOffset>644150</wp:posOffset>
                </wp:positionV>
                <wp:extent cx="6048375" cy="972185"/>
                <wp:effectExtent l="76200" t="101600" r="60325" b="56515"/>
                <wp:wrapSquare wrapText="bothSides"/>
                <wp:docPr id="13" name="Rectangle 13"/>
                <wp:cNvGraphicFramePr/>
                <a:graphic xmlns:a="http://schemas.openxmlformats.org/drawingml/2006/main">
                  <a:graphicData uri="http://schemas.microsoft.com/office/word/2010/wordprocessingShape">
                    <wps:wsp>
                      <wps:cNvSpPr/>
                      <wps:spPr>
                        <a:xfrm>
                          <a:off x="0" y="0"/>
                          <a:ext cx="6048375" cy="972185"/>
                        </a:xfrm>
                        <a:custGeom>
                          <a:avLst/>
                          <a:gdLst>
                            <a:gd name="connsiteX0" fmla="*/ 0 w 6048375"/>
                            <a:gd name="connsiteY0" fmla="*/ 0 h 972185"/>
                            <a:gd name="connsiteX1" fmla="*/ 6048375 w 6048375"/>
                            <a:gd name="connsiteY1" fmla="*/ 0 h 972185"/>
                            <a:gd name="connsiteX2" fmla="*/ 6048375 w 6048375"/>
                            <a:gd name="connsiteY2" fmla="*/ 972185 h 972185"/>
                            <a:gd name="connsiteX3" fmla="*/ 0 w 6048375"/>
                            <a:gd name="connsiteY3" fmla="*/ 972185 h 972185"/>
                            <a:gd name="connsiteX4" fmla="*/ 0 w 6048375"/>
                            <a:gd name="connsiteY4" fmla="*/ 0 h 972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48375" h="972185" fill="none" extrusionOk="0">
                              <a:moveTo>
                                <a:pt x="0" y="0"/>
                              </a:moveTo>
                              <a:cubicBezTo>
                                <a:pt x="814212" y="133282"/>
                                <a:pt x="4958229" y="110039"/>
                                <a:pt x="6048375" y="0"/>
                              </a:cubicBezTo>
                              <a:cubicBezTo>
                                <a:pt x="6115159" y="98398"/>
                                <a:pt x="6022588" y="816539"/>
                                <a:pt x="6048375" y="972185"/>
                              </a:cubicBezTo>
                              <a:cubicBezTo>
                                <a:pt x="5357860" y="965126"/>
                                <a:pt x="833877" y="808301"/>
                                <a:pt x="0" y="972185"/>
                              </a:cubicBezTo>
                              <a:cubicBezTo>
                                <a:pt x="-23571" y="545952"/>
                                <a:pt x="-11891" y="398802"/>
                                <a:pt x="0" y="0"/>
                              </a:cubicBezTo>
                              <a:close/>
                            </a:path>
                            <a:path w="6048375" h="972185" stroke="0" extrusionOk="0">
                              <a:moveTo>
                                <a:pt x="0" y="0"/>
                              </a:moveTo>
                              <a:cubicBezTo>
                                <a:pt x="1322624" y="-118194"/>
                                <a:pt x="4972967" y="-118829"/>
                                <a:pt x="6048375" y="0"/>
                              </a:cubicBezTo>
                              <a:cubicBezTo>
                                <a:pt x="6082359" y="362979"/>
                                <a:pt x="6009967" y="501198"/>
                                <a:pt x="6048375" y="972185"/>
                              </a:cubicBezTo>
                              <a:cubicBezTo>
                                <a:pt x="3562432" y="1057365"/>
                                <a:pt x="2581221" y="985165"/>
                                <a:pt x="0" y="972185"/>
                              </a:cubicBezTo>
                              <a:cubicBezTo>
                                <a:pt x="55342" y="640742"/>
                                <a:pt x="49296" y="176814"/>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De belangrijkste boodschap van deze hand-out is deze: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De gevoelens, gedachten en lichaamssensaties die je hebt ervaren zijn volkomen normaal.  Ze zijn een natuurlijke, menselijke reactie op extreme stress.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wps:txbx>
                      <wps:bodyPr rot="0" spcFirstLastPara="0" vertOverflow="overflow" horzOverflow="overflow" vert="horz" wrap="square" lIns="396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B6E7A" id="Rectangle 13" o:spid="_x0000_s1030" style="position:absolute;left:0;text-align:left;margin-left:-2.85pt;margin-top:50.7pt;width:476.25pt;height:76.55pt;z-index:-251673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" fillcolor="#e8eef8" strokecolor="#1f3763 [1604]" strokeweight="1.5pt">
                <v:textbox inset="11mm">
                  <w:txbxContent>
                    <w:p w14:paraId="5EA70B8F" w14:textId="77777777" w:rsidR="00377B0C" w:rsidRDefault="00377B0C" w:rsidP="000529A2">
                      <w:pPr>
                        <w:tabs>
                          <w:tab w:val="left" w:pos="1080"/>
                          <w:tab w:val="left" w:pos="1620"/>
                          <w:tab w:val="right" w:pos="7938"/>
                          <w:tab w:val="right" w:pos="9356"/>
                        </w:tabs>
                        <w:spacing w:line="360" w:lineRule="auto"/>
                        <w:ind w:right="190"/>
                        <w:jc w:val="both"/>
                        <w:rPr>
                          <w:rFonts w:ascii="Arial" w:hAnsi="Arial" w:cs="Arial"/>
                          <w:bCs/>
                          <w:color w:val="000000" w:themeColor="text1"/>
                          <w:sz w:val="22"/>
                        </w:rPr>
                      </w:pPr>
                    </w:p>
                    <w:p w14:paraId="043178BF" w14:textId="38383070" w:rsidR="00377B0C" w:rsidRPr="00124A41" w:rsidRDefault="00377B0C" w:rsidP="000529A2">
                      <w:pPr>
                        <w:tabs>
                          <w:tab w:val="left" w:pos="1080"/>
                          <w:tab w:val="left" w:pos="1620"/>
                          <w:tab w:val="right" w:pos="7938"/>
                          <w:tab w:val="right" w:pos="9356"/>
                        </w:tabs>
                        <w:spacing w:line="360" w:lineRule="auto"/>
                        <w:ind w:right="190"/>
                        <w:jc w:val="both"/>
                        <w:rPr>
                          <w:rFonts w:ascii="Arial" w:hAnsi="Arial" w:cs="Arial"/>
                          <w:b/>
                          <w:color w:val="000000" w:themeColor="text1"/>
                          <w:sz w:val="22"/>
                        </w:rPr>
                      </w:pPr>
                      <w:r w:rsidRPr="00124A41">
                        <w:rPr>
                          <w:rFonts w:ascii="Arial" w:hAnsi="Arial" w:cs="Arial"/>
                          <w:b/>
                          <w:color w:val="000000" w:themeColor="text1"/>
                          <w:sz w:val="22"/>
                        </w:rPr>
                        <w:t xml:space="preserve">De belangrijkste boodschap van deze hand-out is deze:  </w:t>
                      </w:r>
                    </w:p>
                    <w:p w14:paraId="5EEA8AF9" w14:textId="5AD53C89" w:rsidR="00377B0C" w:rsidRPr="00124A41" w:rsidRDefault="00377B0C" w:rsidP="00B91DCE">
                      <w:pPr>
                        <w:tabs>
                          <w:tab w:val="left" w:pos="1080"/>
                          <w:tab w:val="left" w:pos="1620"/>
                          <w:tab w:val="right" w:pos="7938"/>
                          <w:tab w:val="right" w:pos="9356"/>
                        </w:tabs>
                        <w:spacing w:after="120"/>
                        <w:ind w:right="193"/>
                        <w:jc w:val="both"/>
                        <w:rPr>
                          <w:rFonts w:ascii="Arial" w:hAnsi="Arial" w:cs="Arial"/>
                          <w:b/>
                          <w:color w:val="325591"/>
                          <w:sz w:val="22"/>
                        </w:rPr>
                      </w:pPr>
                      <w:r w:rsidRPr="00124A41">
                        <w:rPr>
                          <w:rFonts w:ascii="Arial" w:hAnsi="Arial" w:cs="Arial"/>
                          <w:b/>
                          <w:color w:val="325591"/>
                          <w:sz w:val="22"/>
                        </w:rPr>
                        <w:t xml:space="preserve">De gevoelens, gedachten en lichaamssensaties die je hebt ervaren zijn volkomen normaal.  Ze zijn een natuurlijke, menselijke reactie op extreme stress.  </w:t>
                      </w:r>
                    </w:p>
                    <w:p w14:paraId="1B125ED3" w14:textId="66E25942" w:rsidR="00377B0C" w:rsidRPr="00590FAF" w:rsidRDefault="00377B0C" w:rsidP="00590FAF">
                      <w:pPr>
                        <w:tabs>
                          <w:tab w:val="left" w:pos="1080"/>
                          <w:tab w:val="left" w:pos="1620"/>
                          <w:tab w:val="right" w:pos="7938"/>
                          <w:tab w:val="right" w:pos="9356"/>
                        </w:tabs>
                        <w:spacing w:after="120"/>
                        <w:ind w:right="193"/>
                        <w:jc w:val="both"/>
                        <w:rPr>
                          <w:rFonts w:ascii="Arial" w:hAnsi="Arial" w:cs="Arial"/>
                          <w:color w:val="325591"/>
                          <w:sz w:val="22"/>
                        </w:rPr>
                      </w:pPr>
                    </w:p>
                  </w:txbxContent>
                </v:textbox>
                <w10:wrap type="square"/>
              </v:rect>
            </w:pict>
          </mc:Fallback>
        </mc:AlternateContent>
      </w:r>
      <w:r w:rsidR="00D906B2" w:rsidRPr="009519F1">
        <w:rPr>
          <w:rFonts w:ascii="Arial" w:hAnsi="Arial" w:cs="Arial"/>
          <w:sz w:val="22"/>
          <w:szCs w:val="22"/>
        </w:rPr>
        <w:t xml:space="preserve">In deze hand-out heb je kunnen lezen over veel voorkomende reacties op trauma. Je zult de gelegenheid hebben gehad om degenen te identificeren die bijzonder passen bij hoe je je hebt gevoeld.  </w:t>
      </w:r>
    </w:p>
    <w:p w14:paraId="5AF8307D" w14:textId="67D12701" w:rsidR="00F93CCE" w:rsidRPr="009519F1" w:rsidRDefault="00F93CCE" w:rsidP="00A55FC1">
      <w:pPr>
        <w:tabs>
          <w:tab w:val="left" w:pos="1080"/>
          <w:tab w:val="left" w:pos="1620"/>
          <w:tab w:val="right" w:pos="7938"/>
          <w:tab w:val="right" w:pos="9356"/>
        </w:tabs>
        <w:ind w:right="190"/>
        <w:jc w:val="both"/>
        <w:rPr>
          <w:rFonts w:ascii="Arial" w:hAnsi="Arial" w:cs="Arial"/>
          <w:sz w:val="22"/>
          <w:szCs w:val="22"/>
        </w:rPr>
      </w:pPr>
    </w:p>
    <w:p w14:paraId="22D02DCA" w14:textId="541C5222" w:rsidR="00F1199D" w:rsidRPr="00F1199D" w:rsidRDefault="00F1199D" w:rsidP="00A55FC1">
      <w:pPr>
        <w:tabs>
          <w:tab w:val="left" w:pos="1080"/>
          <w:tab w:val="left" w:pos="1620"/>
          <w:tab w:val="right" w:pos="7938"/>
          <w:tab w:val="right" w:pos="9356"/>
        </w:tabs>
        <w:ind w:right="190"/>
        <w:jc w:val="both"/>
        <w:rPr>
          <w:rFonts w:ascii="Arial" w:hAnsi="Arial" w:cs="Arial"/>
          <w:bCs/>
          <w:color w:val="000000" w:themeColor="text1"/>
          <w:sz w:val="22"/>
          <w:szCs w:val="22"/>
        </w:rPr>
      </w:pPr>
      <w:r>
        <w:rPr>
          <w:rFonts w:ascii="Arial" w:hAnsi="Arial" w:cs="Arial"/>
          <w:bCs/>
          <w:color w:val="000000" w:themeColor="text1"/>
          <w:sz w:val="22"/>
          <w:szCs w:val="22"/>
        </w:rPr>
        <w:t xml:space="preserve">Deze problemen worden 'complexe posttraumatische stressstoornis' genoemd. Je hebt misschien wel eens gehoord van posttraumatische stressstoornis of </w:t>
      </w:r>
      <w:r w:rsidR="007028B0">
        <w:rPr>
          <w:rFonts w:ascii="Arial" w:hAnsi="Arial" w:cs="Arial"/>
          <w:bCs/>
          <w:color w:val="000000" w:themeColor="text1"/>
          <w:sz w:val="22"/>
          <w:szCs w:val="22"/>
        </w:rPr>
        <w:t>PTSD</w:t>
      </w:r>
      <w:r>
        <w:rPr>
          <w:rFonts w:ascii="Arial" w:hAnsi="Arial" w:cs="Arial"/>
          <w:bCs/>
          <w:color w:val="000000" w:themeColor="text1"/>
          <w:sz w:val="22"/>
          <w:szCs w:val="22"/>
        </w:rPr>
        <w:t xml:space="preserve">, die zich ontwikkelt na traumatische gebeurtenissen en leidt tot symptomen zoals </w:t>
      </w:r>
      <w:r w:rsidRPr="00F1199D">
        <w:rPr>
          <w:rFonts w:ascii="Arial" w:hAnsi="Arial" w:cs="Arial"/>
          <w:b/>
          <w:color w:val="000000" w:themeColor="text1"/>
          <w:sz w:val="22"/>
          <w:szCs w:val="22"/>
        </w:rPr>
        <w:t xml:space="preserve"> het herbeleven van </w:t>
      </w:r>
      <w:r>
        <w:rPr>
          <w:rFonts w:ascii="Arial" w:hAnsi="Arial" w:cs="Arial"/>
          <w:bCs/>
          <w:color w:val="000000" w:themeColor="text1"/>
          <w:sz w:val="22"/>
          <w:szCs w:val="22"/>
        </w:rPr>
        <w:t xml:space="preserve"> het trauma in flashbacks en nachtmerries, </w:t>
      </w:r>
      <w:r w:rsidRPr="00F1199D">
        <w:rPr>
          <w:rFonts w:ascii="Arial" w:hAnsi="Arial" w:cs="Arial"/>
          <w:b/>
          <w:color w:val="000000" w:themeColor="text1"/>
          <w:sz w:val="22"/>
          <w:szCs w:val="22"/>
        </w:rPr>
        <w:t>het vermijden</w:t>
      </w:r>
      <w:r>
        <w:rPr>
          <w:rFonts w:ascii="Arial" w:hAnsi="Arial" w:cs="Arial"/>
          <w:bCs/>
          <w:color w:val="000000" w:themeColor="text1"/>
          <w:sz w:val="22"/>
          <w:szCs w:val="22"/>
        </w:rPr>
        <w:t xml:space="preserve"> van herinneringen en herinneringen aan het trauma, en </w:t>
      </w:r>
      <w:r>
        <w:rPr>
          <w:rFonts w:ascii="Arial" w:hAnsi="Arial" w:cs="Arial"/>
          <w:b/>
          <w:color w:val="000000" w:themeColor="text1"/>
          <w:sz w:val="22"/>
          <w:szCs w:val="22"/>
        </w:rPr>
        <w:t xml:space="preserve">hyperarousal-symptomen </w:t>
      </w:r>
      <w:r>
        <w:rPr>
          <w:rFonts w:ascii="Arial" w:hAnsi="Arial" w:cs="Arial"/>
          <w:bCs/>
          <w:color w:val="000000" w:themeColor="text1"/>
          <w:sz w:val="22"/>
          <w:szCs w:val="22"/>
        </w:rPr>
        <w:t xml:space="preserve">zoals zich springerig, alert, prikkelbaar voelen en moeite hebben met slapen en concentreren. Complexe </w:t>
      </w:r>
      <w:r w:rsidR="007028B0">
        <w:rPr>
          <w:rFonts w:ascii="Arial" w:hAnsi="Arial" w:cs="Arial"/>
          <w:bCs/>
          <w:color w:val="000000" w:themeColor="text1"/>
          <w:sz w:val="22"/>
          <w:szCs w:val="22"/>
        </w:rPr>
        <w:t>PTSD</w:t>
      </w:r>
      <w:r>
        <w:rPr>
          <w:rFonts w:ascii="Arial" w:hAnsi="Arial" w:cs="Arial"/>
          <w:bCs/>
          <w:color w:val="000000" w:themeColor="text1"/>
          <w:sz w:val="22"/>
          <w:szCs w:val="22"/>
        </w:rPr>
        <w:t xml:space="preserve"> omvat dezelfde symptomen, maar ook problemen met </w:t>
      </w:r>
      <w:r>
        <w:rPr>
          <w:rFonts w:ascii="Arial" w:hAnsi="Arial" w:cs="Arial"/>
          <w:b/>
          <w:color w:val="000000" w:themeColor="text1"/>
          <w:sz w:val="22"/>
          <w:szCs w:val="22"/>
        </w:rPr>
        <w:t>het beheersen van emoties</w:t>
      </w:r>
      <w:r>
        <w:rPr>
          <w:rFonts w:ascii="Arial" w:hAnsi="Arial" w:cs="Arial"/>
          <w:bCs/>
          <w:color w:val="000000" w:themeColor="text1"/>
          <w:sz w:val="22"/>
          <w:szCs w:val="22"/>
        </w:rPr>
        <w:t xml:space="preserve"> (zoals zich overweldigd of verdoofd voelen), </w:t>
      </w:r>
      <w:r>
        <w:rPr>
          <w:rFonts w:ascii="Arial" w:hAnsi="Arial" w:cs="Arial"/>
          <w:b/>
          <w:color w:val="000000" w:themeColor="text1"/>
          <w:sz w:val="22"/>
          <w:szCs w:val="22"/>
        </w:rPr>
        <w:t xml:space="preserve">negatieve zelfovertuigingen </w:t>
      </w:r>
      <w:r>
        <w:rPr>
          <w:rFonts w:ascii="Arial" w:hAnsi="Arial" w:cs="Arial"/>
          <w:bCs/>
          <w:color w:val="000000" w:themeColor="text1"/>
          <w:sz w:val="22"/>
          <w:szCs w:val="22"/>
        </w:rPr>
        <w:t xml:space="preserve">en </w:t>
      </w:r>
      <w:r w:rsidRPr="00F1199D">
        <w:rPr>
          <w:rFonts w:ascii="Arial" w:hAnsi="Arial" w:cs="Arial"/>
          <w:b/>
          <w:color w:val="000000" w:themeColor="text1"/>
          <w:sz w:val="22"/>
          <w:szCs w:val="22"/>
        </w:rPr>
        <w:t xml:space="preserve">problemen met relaties </w:t>
      </w:r>
      <w:r>
        <w:rPr>
          <w:rFonts w:ascii="Arial" w:hAnsi="Arial" w:cs="Arial"/>
          <w:bCs/>
          <w:color w:val="000000" w:themeColor="text1"/>
          <w:sz w:val="22"/>
          <w:szCs w:val="22"/>
        </w:rPr>
        <w:t xml:space="preserve">en het gevoel dicht bij anderen te staan. Complexe </w:t>
      </w:r>
      <w:r w:rsidR="007028B0">
        <w:rPr>
          <w:rFonts w:ascii="Arial" w:hAnsi="Arial" w:cs="Arial"/>
          <w:bCs/>
          <w:color w:val="000000" w:themeColor="text1"/>
          <w:sz w:val="22"/>
          <w:szCs w:val="22"/>
        </w:rPr>
        <w:t>PTSD</w:t>
      </w:r>
      <w:r>
        <w:rPr>
          <w:rFonts w:ascii="Arial" w:hAnsi="Arial" w:cs="Arial"/>
          <w:bCs/>
          <w:color w:val="000000" w:themeColor="text1"/>
          <w:sz w:val="22"/>
          <w:szCs w:val="22"/>
        </w:rPr>
        <w:t xml:space="preserve"> komt vaker voor na bepaalde soorten traumatische gebeurtenissen, vooral die welke werden herhaald of langdurig (zoals huiselijk geweld, kindermishandeling, oorlog, marteling, gevangen worden gehouden), hoewel het ook kan optreden na afzonderlijke gebeurtenissen.</w:t>
      </w:r>
    </w:p>
    <w:p w14:paraId="777691DD" w14:textId="77777777" w:rsidR="00F1199D" w:rsidRDefault="00F1199D" w:rsidP="00A55FC1">
      <w:pPr>
        <w:tabs>
          <w:tab w:val="left" w:pos="1080"/>
          <w:tab w:val="left" w:pos="1620"/>
          <w:tab w:val="right" w:pos="7938"/>
          <w:tab w:val="right" w:pos="9356"/>
        </w:tabs>
        <w:ind w:right="190"/>
        <w:jc w:val="both"/>
        <w:rPr>
          <w:rFonts w:ascii="Arial" w:hAnsi="Arial" w:cs="Arial"/>
          <w:bCs/>
          <w:color w:val="000000" w:themeColor="text1"/>
          <w:sz w:val="22"/>
          <w:szCs w:val="22"/>
        </w:rPr>
      </w:pPr>
    </w:p>
    <w:p w14:paraId="1DC47870" w14:textId="3C2E8B42" w:rsidR="00377B0C" w:rsidRPr="00F1199D" w:rsidRDefault="00F1199D" w:rsidP="00F1199D">
      <w:pPr>
        <w:tabs>
          <w:tab w:val="left" w:pos="1080"/>
          <w:tab w:val="left" w:pos="1620"/>
          <w:tab w:val="right" w:pos="7938"/>
          <w:tab w:val="right" w:pos="9356"/>
        </w:tabs>
        <w:ind w:right="190"/>
        <w:jc w:val="both"/>
        <w:rPr>
          <w:rFonts w:ascii="Arial" w:hAnsi="Arial" w:cs="Arial"/>
          <w:bCs/>
          <w:color w:val="000000" w:themeColor="text1"/>
          <w:sz w:val="22"/>
          <w:szCs w:val="22"/>
        </w:rPr>
      </w:pPr>
      <w:r>
        <w:rPr>
          <w:rFonts w:ascii="Arial" w:hAnsi="Arial" w:cs="Arial"/>
          <w:sz w:val="22"/>
          <w:szCs w:val="22"/>
        </w:rPr>
        <w:t xml:space="preserve">Complexe </w:t>
      </w:r>
      <w:r w:rsidR="007028B0">
        <w:rPr>
          <w:rFonts w:ascii="Arial" w:hAnsi="Arial" w:cs="Arial"/>
          <w:sz w:val="22"/>
          <w:szCs w:val="22"/>
        </w:rPr>
        <w:t>PTSD</w:t>
      </w:r>
      <w:r>
        <w:rPr>
          <w:rFonts w:ascii="Arial" w:hAnsi="Arial" w:cs="Arial"/>
          <w:sz w:val="22"/>
          <w:szCs w:val="22"/>
        </w:rPr>
        <w:t xml:space="preserve">-symptomen zijn een teken dat je nog niet in het reine bent gekomen met wat je is overkomen. Het is alsof het trauma zich steeds weer blijft voordoen in het hier en nu. Door middel van therapie zul je begrijpen hoe dit gebeurt, en zul je manieren leren om met je verontrustende gedachten en gevoelens om te gaan, perspectief te krijgen op je traumatische ervaringen en hoe deze je hebben beïnvloed, en je leven opnieuw op te bouwen. Dit zal je helpen om de hitte uit je herinneringen te halen en je trauma's in het verleden te plaatsen, waar ze thuishoren. </w:t>
      </w:r>
    </w:p>
    <w:sectPr w:rsidR="00377B0C" w:rsidRPr="00F1199D" w:rsidSect="00E33D4E">
      <w:footerReference w:type="even" r:id="rId17"/>
      <w:footerReference w:type="default" r:id="rId18"/>
      <w:pgSz w:w="11900" w:h="16840"/>
      <w:pgMar w:top="1440" w:right="1104" w:bottom="1440" w:left="115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F8CD" w14:textId="77777777" w:rsidR="00727940" w:rsidRDefault="00727940" w:rsidP="00E33D4E">
      <w:r>
        <w:separator/>
      </w:r>
    </w:p>
  </w:endnote>
  <w:endnote w:type="continuationSeparator" w:id="0">
    <w:p w14:paraId="6A722803" w14:textId="77777777" w:rsidR="00727940" w:rsidRDefault="00727940" w:rsidP="00E33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536425"/>
      <w:docPartObj>
        <w:docPartGallery w:val="Page Numbers (Bottom of Page)"/>
        <w:docPartUnique/>
      </w:docPartObj>
    </w:sdtPr>
    <w:sdtContent>
      <w:p w14:paraId="49DE51D8" w14:textId="433F59A7" w:rsidR="00377B0C" w:rsidRDefault="00377B0C" w:rsidP="00377B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F73CA6" w14:textId="77777777" w:rsidR="00377B0C" w:rsidRDefault="00377B0C" w:rsidP="00E33D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932929039"/>
      <w:docPartObj>
        <w:docPartGallery w:val="Page Numbers (Bottom of Page)"/>
        <w:docPartUnique/>
      </w:docPartObj>
    </w:sdtPr>
    <w:sdtContent>
      <w:p w14:paraId="09AEE9E7" w14:textId="3389E21E" w:rsidR="00377B0C" w:rsidRPr="00E33D4E" w:rsidRDefault="00377B0C" w:rsidP="00377B0C">
        <w:pPr>
          <w:pStyle w:val="Footer"/>
          <w:framePr w:wrap="none" w:vAnchor="text" w:hAnchor="margin" w:xAlign="right" w:y="1"/>
          <w:rPr>
            <w:rStyle w:val="PageNumber"/>
            <w:rFonts w:ascii="Arial" w:hAnsi="Arial" w:cs="Arial"/>
            <w:sz w:val="20"/>
            <w:szCs w:val="20"/>
          </w:rPr>
        </w:pPr>
        <w:r w:rsidRPr="00E33D4E">
          <w:rPr>
            <w:rStyle w:val="PageNumber"/>
            <w:rFonts w:ascii="Arial" w:hAnsi="Arial" w:cs="Arial"/>
            <w:sz w:val="20"/>
            <w:szCs w:val="20"/>
          </w:rPr>
          <w:fldChar w:fldCharType="begin"/>
        </w:r>
        <w:r w:rsidRPr="00E33D4E">
          <w:rPr>
            <w:rStyle w:val="PageNumber"/>
            <w:rFonts w:ascii="Arial" w:hAnsi="Arial" w:cs="Arial"/>
            <w:sz w:val="20"/>
            <w:szCs w:val="20"/>
          </w:rPr>
          <w:instrText xml:space="preserve"> PAGE </w:instrText>
        </w:r>
        <w:r w:rsidRPr="00E33D4E">
          <w:rPr>
            <w:rStyle w:val="PageNumber"/>
            <w:rFonts w:ascii="Arial" w:hAnsi="Arial" w:cs="Arial"/>
            <w:sz w:val="20"/>
            <w:szCs w:val="20"/>
          </w:rPr>
          <w:fldChar w:fldCharType="separate"/>
        </w:r>
        <w:r w:rsidRPr="00E33D4E">
          <w:rPr>
            <w:rStyle w:val="PageNumber"/>
            <w:rFonts w:ascii="Arial" w:hAnsi="Arial" w:cs="Arial"/>
            <w:noProof/>
            <w:sz w:val="20"/>
            <w:szCs w:val="20"/>
          </w:rPr>
          <w:t>1</w:t>
        </w:r>
        <w:r w:rsidRPr="00E33D4E">
          <w:rPr>
            <w:rStyle w:val="PageNumber"/>
            <w:rFonts w:ascii="Arial" w:hAnsi="Arial" w:cs="Arial"/>
            <w:sz w:val="20"/>
            <w:szCs w:val="20"/>
          </w:rPr>
          <w:fldChar w:fldCharType="end"/>
        </w:r>
      </w:p>
    </w:sdtContent>
  </w:sdt>
  <w:p w14:paraId="15F240DC" w14:textId="77777777" w:rsidR="00377B0C" w:rsidRDefault="00377B0C" w:rsidP="00E33D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5145" w14:textId="77777777" w:rsidR="00727940" w:rsidRDefault="00727940" w:rsidP="00E33D4E">
      <w:r>
        <w:separator/>
      </w:r>
    </w:p>
  </w:footnote>
  <w:footnote w:type="continuationSeparator" w:id="0">
    <w:p w14:paraId="419AAE79" w14:textId="77777777" w:rsidR="00727940" w:rsidRDefault="00727940" w:rsidP="00E33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B6CE7"/>
    <w:multiLevelType w:val="hybridMultilevel"/>
    <w:tmpl w:val="5F20DD8C"/>
    <w:lvl w:ilvl="0" w:tplc="FEE09C72">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B459B"/>
    <w:multiLevelType w:val="hybridMultilevel"/>
    <w:tmpl w:val="78BA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7847CF"/>
    <w:multiLevelType w:val="hybridMultilevel"/>
    <w:tmpl w:val="0D78F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6D39D3"/>
    <w:multiLevelType w:val="hybridMultilevel"/>
    <w:tmpl w:val="BC244BA4"/>
    <w:lvl w:ilvl="0" w:tplc="5626463A">
      <w:start w:val="1"/>
      <w:numFmt w:val="bullet"/>
      <w:lvlText w:val=""/>
      <w:lvlJc w:val="left"/>
      <w:pPr>
        <w:ind w:left="720" w:hanging="360"/>
      </w:pPr>
      <w:rPr>
        <w:rFonts w:ascii="Symbol" w:hAnsi="Symbol" w:hint="default"/>
        <w:color w:val="4472C4" w:themeColor="accent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000207"/>
    <w:multiLevelType w:val="hybridMultilevel"/>
    <w:tmpl w:val="DAB29380"/>
    <w:lvl w:ilvl="0" w:tplc="FEE09C72">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497341"/>
    <w:multiLevelType w:val="multilevel"/>
    <w:tmpl w:val="AFE6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A451D"/>
    <w:multiLevelType w:val="hybridMultilevel"/>
    <w:tmpl w:val="3D16D8E2"/>
    <w:lvl w:ilvl="0" w:tplc="DD1AF330">
      <w:start w:val="1"/>
      <w:numFmt w:val="upperRoman"/>
      <w:lvlText w:val="%1."/>
      <w:lvlJc w:val="right"/>
      <w:pPr>
        <w:ind w:left="720" w:hanging="360"/>
      </w:pPr>
      <w:rPr>
        <w:rFonts w:hint="default"/>
        <w:color w:val="32559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3A7353"/>
    <w:multiLevelType w:val="hybridMultilevel"/>
    <w:tmpl w:val="4CB4F02A"/>
    <w:lvl w:ilvl="0" w:tplc="197ADC30">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DB74F1"/>
    <w:multiLevelType w:val="hybridMultilevel"/>
    <w:tmpl w:val="174C3102"/>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D010D0F"/>
    <w:multiLevelType w:val="hybridMultilevel"/>
    <w:tmpl w:val="BA3E575C"/>
    <w:lvl w:ilvl="0" w:tplc="E42ADD7A">
      <w:start w:val="1"/>
      <w:numFmt w:val="bullet"/>
      <w:lvlText w:val=""/>
      <w:lvlJc w:val="left"/>
      <w:pPr>
        <w:ind w:left="720" w:hanging="360"/>
      </w:pPr>
      <w:rPr>
        <w:rFonts w:ascii="Symbol" w:hAnsi="Symbol" w:hint="default"/>
        <w:color w:val="E8EEF8"/>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516BAB"/>
    <w:multiLevelType w:val="hybridMultilevel"/>
    <w:tmpl w:val="119C1224"/>
    <w:lvl w:ilvl="0" w:tplc="773253AC">
      <w:start w:val="1"/>
      <w:numFmt w:val="upperRoman"/>
      <w:lvlText w:val="%1."/>
      <w:lvlJc w:val="left"/>
      <w:pPr>
        <w:ind w:left="1080" w:hanging="720"/>
      </w:pPr>
      <w:rPr>
        <w:rFonts w:hint="default"/>
        <w:color w:val="325591"/>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FD1F12"/>
    <w:multiLevelType w:val="multilevel"/>
    <w:tmpl w:val="7F86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A72ED3"/>
    <w:multiLevelType w:val="hybridMultilevel"/>
    <w:tmpl w:val="0234019C"/>
    <w:lvl w:ilvl="0" w:tplc="FEE09C72">
      <w:start w:val="1"/>
      <w:numFmt w:val="bullet"/>
      <w:lvlText w:val=""/>
      <w:lvlJc w:val="left"/>
      <w:pPr>
        <w:ind w:left="720" w:hanging="360"/>
      </w:pPr>
      <w:rPr>
        <w:rFonts w:ascii="Symbol" w:hAnsi="Symbol" w:hint="default"/>
        <w:color w:val="325591"/>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808727">
    <w:abstractNumId w:val="2"/>
  </w:num>
  <w:num w:numId="2" w16cid:durableId="84888454">
    <w:abstractNumId w:val="9"/>
  </w:num>
  <w:num w:numId="3" w16cid:durableId="734086508">
    <w:abstractNumId w:val="8"/>
  </w:num>
  <w:num w:numId="4" w16cid:durableId="652218308">
    <w:abstractNumId w:val="3"/>
  </w:num>
  <w:num w:numId="5" w16cid:durableId="562520512">
    <w:abstractNumId w:val="6"/>
  </w:num>
  <w:num w:numId="6" w16cid:durableId="1757479871">
    <w:abstractNumId w:val="10"/>
  </w:num>
  <w:num w:numId="7" w16cid:durableId="217127587">
    <w:abstractNumId w:val="7"/>
  </w:num>
  <w:num w:numId="8" w16cid:durableId="731080773">
    <w:abstractNumId w:val="4"/>
  </w:num>
  <w:num w:numId="9" w16cid:durableId="208299494">
    <w:abstractNumId w:val="12"/>
  </w:num>
  <w:num w:numId="10" w16cid:durableId="769203474">
    <w:abstractNumId w:val="0"/>
  </w:num>
  <w:num w:numId="11" w16cid:durableId="981808491">
    <w:abstractNumId w:val="1"/>
  </w:num>
  <w:num w:numId="12" w16cid:durableId="313340693">
    <w:abstractNumId w:val="11"/>
  </w:num>
  <w:num w:numId="13" w16cid:durableId="40907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B2"/>
    <w:rsid w:val="000035AC"/>
    <w:rsid w:val="000052C3"/>
    <w:rsid w:val="00035D28"/>
    <w:rsid w:val="000529A2"/>
    <w:rsid w:val="00053ADE"/>
    <w:rsid w:val="0007001E"/>
    <w:rsid w:val="00073F6C"/>
    <w:rsid w:val="00075182"/>
    <w:rsid w:val="00086267"/>
    <w:rsid w:val="00093AC2"/>
    <w:rsid w:val="000945DA"/>
    <w:rsid w:val="00095BC1"/>
    <w:rsid w:val="000B53CE"/>
    <w:rsid w:val="000C69C3"/>
    <w:rsid w:val="000C7BC1"/>
    <w:rsid w:val="000D09D9"/>
    <w:rsid w:val="000D529D"/>
    <w:rsid w:val="000D7FC2"/>
    <w:rsid w:val="000F1208"/>
    <w:rsid w:val="001070E4"/>
    <w:rsid w:val="00113516"/>
    <w:rsid w:val="00124A41"/>
    <w:rsid w:val="00134E16"/>
    <w:rsid w:val="001565BB"/>
    <w:rsid w:val="00157760"/>
    <w:rsid w:val="00163574"/>
    <w:rsid w:val="001711CC"/>
    <w:rsid w:val="00177AD8"/>
    <w:rsid w:val="001912A6"/>
    <w:rsid w:val="00192945"/>
    <w:rsid w:val="00197FA4"/>
    <w:rsid w:val="001A7804"/>
    <w:rsid w:val="001B2CF9"/>
    <w:rsid w:val="001D111C"/>
    <w:rsid w:val="001D315A"/>
    <w:rsid w:val="001D322F"/>
    <w:rsid w:val="001D6F2B"/>
    <w:rsid w:val="001E3FA7"/>
    <w:rsid w:val="001F0592"/>
    <w:rsid w:val="001F2D5D"/>
    <w:rsid w:val="00246DE4"/>
    <w:rsid w:val="00247D5E"/>
    <w:rsid w:val="00251B56"/>
    <w:rsid w:val="002537D8"/>
    <w:rsid w:val="002754FF"/>
    <w:rsid w:val="002A1C96"/>
    <w:rsid w:val="002C1A46"/>
    <w:rsid w:val="002D2727"/>
    <w:rsid w:val="002D561B"/>
    <w:rsid w:val="002D6C8B"/>
    <w:rsid w:val="002E6FD9"/>
    <w:rsid w:val="002F3B93"/>
    <w:rsid w:val="00302680"/>
    <w:rsid w:val="00313A60"/>
    <w:rsid w:val="003228FA"/>
    <w:rsid w:val="00324906"/>
    <w:rsid w:val="00330CE1"/>
    <w:rsid w:val="003366A5"/>
    <w:rsid w:val="003735B5"/>
    <w:rsid w:val="00377B0C"/>
    <w:rsid w:val="0038190B"/>
    <w:rsid w:val="003864E6"/>
    <w:rsid w:val="00397938"/>
    <w:rsid w:val="003A6328"/>
    <w:rsid w:val="003E4D55"/>
    <w:rsid w:val="003E6BD0"/>
    <w:rsid w:val="003F15DC"/>
    <w:rsid w:val="003F510D"/>
    <w:rsid w:val="00413A61"/>
    <w:rsid w:val="00426808"/>
    <w:rsid w:val="00441D1A"/>
    <w:rsid w:val="00485998"/>
    <w:rsid w:val="004B66FA"/>
    <w:rsid w:val="004C324C"/>
    <w:rsid w:val="004E6C36"/>
    <w:rsid w:val="00500495"/>
    <w:rsid w:val="00516973"/>
    <w:rsid w:val="00521EC9"/>
    <w:rsid w:val="00535316"/>
    <w:rsid w:val="005434C4"/>
    <w:rsid w:val="00552AB5"/>
    <w:rsid w:val="005629F9"/>
    <w:rsid w:val="00577BC9"/>
    <w:rsid w:val="00577D50"/>
    <w:rsid w:val="00590FAF"/>
    <w:rsid w:val="00595DF0"/>
    <w:rsid w:val="0059626C"/>
    <w:rsid w:val="005A1F9F"/>
    <w:rsid w:val="005F42B3"/>
    <w:rsid w:val="00600832"/>
    <w:rsid w:val="0061476A"/>
    <w:rsid w:val="006165CA"/>
    <w:rsid w:val="006173A8"/>
    <w:rsid w:val="00632732"/>
    <w:rsid w:val="00635D5E"/>
    <w:rsid w:val="00637730"/>
    <w:rsid w:val="00637F3F"/>
    <w:rsid w:val="00647E04"/>
    <w:rsid w:val="006A0DCE"/>
    <w:rsid w:val="006A2CC9"/>
    <w:rsid w:val="006C31AF"/>
    <w:rsid w:val="006E29AE"/>
    <w:rsid w:val="006F3291"/>
    <w:rsid w:val="007028B0"/>
    <w:rsid w:val="007126BC"/>
    <w:rsid w:val="00721C07"/>
    <w:rsid w:val="00722DAC"/>
    <w:rsid w:val="00727480"/>
    <w:rsid w:val="00727940"/>
    <w:rsid w:val="007578AE"/>
    <w:rsid w:val="007666F6"/>
    <w:rsid w:val="00771E65"/>
    <w:rsid w:val="007A48B5"/>
    <w:rsid w:val="007D4A29"/>
    <w:rsid w:val="007F1991"/>
    <w:rsid w:val="007F70C5"/>
    <w:rsid w:val="00801C39"/>
    <w:rsid w:val="008145E9"/>
    <w:rsid w:val="00815976"/>
    <w:rsid w:val="00824AB5"/>
    <w:rsid w:val="00841ADF"/>
    <w:rsid w:val="0084697F"/>
    <w:rsid w:val="0085654B"/>
    <w:rsid w:val="008744EF"/>
    <w:rsid w:val="00887F2C"/>
    <w:rsid w:val="008A444F"/>
    <w:rsid w:val="008A4817"/>
    <w:rsid w:val="008C7020"/>
    <w:rsid w:val="008C7BB9"/>
    <w:rsid w:val="00901427"/>
    <w:rsid w:val="0090203D"/>
    <w:rsid w:val="00931ED0"/>
    <w:rsid w:val="009519F1"/>
    <w:rsid w:val="009634E5"/>
    <w:rsid w:val="009723DC"/>
    <w:rsid w:val="00976423"/>
    <w:rsid w:val="00993704"/>
    <w:rsid w:val="00996B26"/>
    <w:rsid w:val="009B261A"/>
    <w:rsid w:val="009F08F7"/>
    <w:rsid w:val="00A11166"/>
    <w:rsid w:val="00A122B1"/>
    <w:rsid w:val="00A273F6"/>
    <w:rsid w:val="00A53C62"/>
    <w:rsid w:val="00A55FC1"/>
    <w:rsid w:val="00A66A89"/>
    <w:rsid w:val="00A76062"/>
    <w:rsid w:val="00A92B26"/>
    <w:rsid w:val="00AD0C34"/>
    <w:rsid w:val="00AD4AE1"/>
    <w:rsid w:val="00AE0433"/>
    <w:rsid w:val="00B00659"/>
    <w:rsid w:val="00B06116"/>
    <w:rsid w:val="00B16B44"/>
    <w:rsid w:val="00B365E7"/>
    <w:rsid w:val="00B70F0C"/>
    <w:rsid w:val="00B82E8A"/>
    <w:rsid w:val="00B91DCE"/>
    <w:rsid w:val="00B93960"/>
    <w:rsid w:val="00BA0DA2"/>
    <w:rsid w:val="00BA1874"/>
    <w:rsid w:val="00BA332A"/>
    <w:rsid w:val="00BB14B5"/>
    <w:rsid w:val="00BC16CD"/>
    <w:rsid w:val="00BD372C"/>
    <w:rsid w:val="00BE3F14"/>
    <w:rsid w:val="00C23E0C"/>
    <w:rsid w:val="00C30DD7"/>
    <w:rsid w:val="00C33EB1"/>
    <w:rsid w:val="00C47F5B"/>
    <w:rsid w:val="00C524D4"/>
    <w:rsid w:val="00C605E4"/>
    <w:rsid w:val="00C84746"/>
    <w:rsid w:val="00C850F0"/>
    <w:rsid w:val="00CC7E0B"/>
    <w:rsid w:val="00CD1F00"/>
    <w:rsid w:val="00CD1F50"/>
    <w:rsid w:val="00CD447C"/>
    <w:rsid w:val="00CE7C8B"/>
    <w:rsid w:val="00D005C3"/>
    <w:rsid w:val="00D0075B"/>
    <w:rsid w:val="00D013CF"/>
    <w:rsid w:val="00D16641"/>
    <w:rsid w:val="00D2411F"/>
    <w:rsid w:val="00D24901"/>
    <w:rsid w:val="00D45F31"/>
    <w:rsid w:val="00D46656"/>
    <w:rsid w:val="00D533AC"/>
    <w:rsid w:val="00D5647E"/>
    <w:rsid w:val="00D7238E"/>
    <w:rsid w:val="00D90615"/>
    <w:rsid w:val="00D906B2"/>
    <w:rsid w:val="00D918B8"/>
    <w:rsid w:val="00D97063"/>
    <w:rsid w:val="00DA01CE"/>
    <w:rsid w:val="00DB2E65"/>
    <w:rsid w:val="00DC1788"/>
    <w:rsid w:val="00DD3231"/>
    <w:rsid w:val="00DE2A38"/>
    <w:rsid w:val="00DE4CF0"/>
    <w:rsid w:val="00DF3C7A"/>
    <w:rsid w:val="00DF79F6"/>
    <w:rsid w:val="00E03138"/>
    <w:rsid w:val="00E137A9"/>
    <w:rsid w:val="00E20740"/>
    <w:rsid w:val="00E33D4E"/>
    <w:rsid w:val="00E514E6"/>
    <w:rsid w:val="00E524CD"/>
    <w:rsid w:val="00E54AE5"/>
    <w:rsid w:val="00E637AA"/>
    <w:rsid w:val="00E655FD"/>
    <w:rsid w:val="00E95CC4"/>
    <w:rsid w:val="00EB195D"/>
    <w:rsid w:val="00EC5249"/>
    <w:rsid w:val="00EE7833"/>
    <w:rsid w:val="00EF016C"/>
    <w:rsid w:val="00F02CB9"/>
    <w:rsid w:val="00F1199D"/>
    <w:rsid w:val="00F11BEC"/>
    <w:rsid w:val="00F2694F"/>
    <w:rsid w:val="00F30D7A"/>
    <w:rsid w:val="00F37CB8"/>
    <w:rsid w:val="00F41A13"/>
    <w:rsid w:val="00F436EB"/>
    <w:rsid w:val="00F75BF4"/>
    <w:rsid w:val="00F80FC9"/>
    <w:rsid w:val="00F831F5"/>
    <w:rsid w:val="00F84B45"/>
    <w:rsid w:val="00F86841"/>
    <w:rsid w:val="00F93CCE"/>
    <w:rsid w:val="00F97C0C"/>
    <w:rsid w:val="00FA428E"/>
    <w:rsid w:val="00FA4DCF"/>
    <w:rsid w:val="00FA658F"/>
    <w:rsid w:val="00FB2BA4"/>
    <w:rsid w:val="00FC7599"/>
    <w:rsid w:val="00FC7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D831"/>
  <w14:defaultImageDpi w14:val="32767"/>
  <w15:chartTrackingRefBased/>
  <w15:docId w15:val="{E9B65677-7FD2-DA44-A439-223D26FB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7760"/>
    <w:rPr>
      <w:rFonts w:ascii="Times New Roman" w:eastAsia="Times New Roman" w:hAnsi="Times New Roman" w:cs="Times New Roman"/>
      <w:lang w:eastAsia="en-GB"/>
    </w:rPr>
  </w:style>
  <w:style w:type="paragraph" w:styleId="Heading2">
    <w:name w:val="heading 2"/>
    <w:basedOn w:val="Normal"/>
    <w:next w:val="Normal"/>
    <w:link w:val="Heading2Char"/>
    <w:qFormat/>
    <w:rsid w:val="00D906B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06B2"/>
    <w:rPr>
      <w:rFonts w:ascii="Arial" w:eastAsia="Times New Roman" w:hAnsi="Arial" w:cs="Arial"/>
      <w:b/>
      <w:bCs/>
      <w:i/>
      <w:iCs/>
      <w:sz w:val="28"/>
      <w:szCs w:val="28"/>
      <w:lang w:val="de-DE" w:eastAsia="de-DE"/>
    </w:rPr>
  </w:style>
  <w:style w:type="paragraph" w:styleId="Title">
    <w:name w:val="Title"/>
    <w:basedOn w:val="Normal"/>
    <w:link w:val="TitleChar"/>
    <w:qFormat/>
    <w:rsid w:val="00D906B2"/>
    <w:pPr>
      <w:jc w:val="center"/>
    </w:pPr>
    <w:rPr>
      <w:b/>
      <w:bCs/>
      <w:sz w:val="20"/>
      <w:szCs w:val="20"/>
      <w:u w:val="single"/>
      <w:lang w:val="en-US" w:eastAsia="en-US"/>
    </w:rPr>
  </w:style>
  <w:style w:type="character" w:customStyle="1" w:styleId="TitleChar">
    <w:name w:val="Title Char"/>
    <w:basedOn w:val="DefaultParagraphFont"/>
    <w:link w:val="Title"/>
    <w:rsid w:val="00D906B2"/>
    <w:rPr>
      <w:rFonts w:ascii="Times New Roman" w:eastAsia="Times New Roman" w:hAnsi="Times New Roman" w:cs="Times New Roman"/>
      <w:b/>
      <w:bCs/>
      <w:sz w:val="20"/>
      <w:szCs w:val="20"/>
      <w:u w:val="single"/>
      <w:lang w:val="en-US"/>
    </w:rPr>
  </w:style>
  <w:style w:type="paragraph" w:styleId="Subtitle">
    <w:name w:val="Subtitle"/>
    <w:basedOn w:val="Normal"/>
    <w:link w:val="SubtitleChar"/>
    <w:qFormat/>
    <w:rsid w:val="00D906B2"/>
    <w:pPr>
      <w:jc w:val="center"/>
    </w:pPr>
    <w:rPr>
      <w:b/>
      <w:bCs/>
      <w:sz w:val="20"/>
      <w:szCs w:val="20"/>
      <w:u w:val="single"/>
      <w:lang w:val="en-US" w:eastAsia="en-US"/>
    </w:rPr>
  </w:style>
  <w:style w:type="character" w:customStyle="1" w:styleId="SubtitleChar">
    <w:name w:val="Subtitle Char"/>
    <w:basedOn w:val="DefaultParagraphFont"/>
    <w:link w:val="Subtitle"/>
    <w:rsid w:val="00D906B2"/>
    <w:rPr>
      <w:rFonts w:ascii="Times New Roman" w:eastAsia="Times New Roman" w:hAnsi="Times New Roman" w:cs="Times New Roman"/>
      <w:b/>
      <w:bCs/>
      <w:sz w:val="20"/>
      <w:szCs w:val="20"/>
      <w:u w:val="single"/>
      <w:lang w:val="en-US"/>
    </w:rPr>
  </w:style>
  <w:style w:type="paragraph" w:styleId="BodyTextIndent">
    <w:name w:val="Body Text Indent"/>
    <w:basedOn w:val="Normal"/>
    <w:link w:val="BodyTextIndentChar"/>
    <w:rsid w:val="00D906B2"/>
    <w:pPr>
      <w:tabs>
        <w:tab w:val="left" w:pos="-2070"/>
        <w:tab w:val="left" w:pos="1080"/>
      </w:tabs>
      <w:ind w:left="-1800"/>
    </w:pPr>
    <w:rPr>
      <w:sz w:val="20"/>
      <w:szCs w:val="20"/>
      <w:lang w:val="en-US" w:eastAsia="en-US"/>
    </w:rPr>
  </w:style>
  <w:style w:type="character" w:customStyle="1" w:styleId="BodyTextIndentChar">
    <w:name w:val="Body Text Indent Char"/>
    <w:basedOn w:val="DefaultParagraphFont"/>
    <w:link w:val="BodyTextIndent"/>
    <w:rsid w:val="00D906B2"/>
    <w:rPr>
      <w:rFonts w:ascii="Times New Roman" w:eastAsia="Times New Roman" w:hAnsi="Times New Roman" w:cs="Times New Roman"/>
      <w:sz w:val="20"/>
      <w:szCs w:val="20"/>
      <w:lang w:val="en-US"/>
    </w:rPr>
  </w:style>
  <w:style w:type="paragraph" w:styleId="BlockText">
    <w:name w:val="Block Text"/>
    <w:basedOn w:val="Normal"/>
    <w:rsid w:val="00D906B2"/>
    <w:pPr>
      <w:tabs>
        <w:tab w:val="left" w:pos="1080"/>
        <w:tab w:val="left" w:pos="1620"/>
      </w:tabs>
      <w:ind w:left="-720" w:right="2520"/>
    </w:pPr>
    <w:rPr>
      <w:sz w:val="20"/>
      <w:szCs w:val="20"/>
      <w:lang w:val="en-US" w:eastAsia="en-US"/>
    </w:rPr>
  </w:style>
  <w:style w:type="paragraph" w:styleId="BodyTextIndent2">
    <w:name w:val="Body Text Indent 2"/>
    <w:basedOn w:val="Normal"/>
    <w:link w:val="BodyTextIndent2Char"/>
    <w:rsid w:val="00D906B2"/>
    <w:pPr>
      <w:tabs>
        <w:tab w:val="left" w:pos="270"/>
        <w:tab w:val="left" w:pos="1080"/>
        <w:tab w:val="left" w:pos="1620"/>
      </w:tabs>
      <w:ind w:right="1890" w:firstLine="180"/>
      <w:jc w:val="both"/>
    </w:pPr>
    <w:rPr>
      <w:sz w:val="22"/>
      <w:szCs w:val="20"/>
      <w:lang w:val="en-US" w:eastAsia="en-US"/>
    </w:rPr>
  </w:style>
  <w:style w:type="character" w:customStyle="1" w:styleId="BodyTextIndent2Char">
    <w:name w:val="Body Text Indent 2 Char"/>
    <w:basedOn w:val="DefaultParagraphFont"/>
    <w:link w:val="BodyTextIndent2"/>
    <w:rsid w:val="00D906B2"/>
    <w:rPr>
      <w:rFonts w:ascii="Times New Roman" w:eastAsia="Times New Roman" w:hAnsi="Times New Roman" w:cs="Times New Roman"/>
      <w:sz w:val="22"/>
      <w:szCs w:val="20"/>
      <w:lang w:val="en-US"/>
    </w:rPr>
  </w:style>
  <w:style w:type="paragraph" w:styleId="BodyText">
    <w:name w:val="Body Text"/>
    <w:basedOn w:val="Normal"/>
    <w:link w:val="BodyTextChar"/>
    <w:rsid w:val="00D906B2"/>
    <w:pPr>
      <w:tabs>
        <w:tab w:val="left" w:pos="630"/>
      </w:tabs>
      <w:ind w:right="720"/>
      <w:jc w:val="both"/>
    </w:pPr>
    <w:rPr>
      <w:sz w:val="22"/>
      <w:szCs w:val="20"/>
      <w:lang w:val="en-US" w:eastAsia="en-US"/>
    </w:rPr>
  </w:style>
  <w:style w:type="character" w:customStyle="1" w:styleId="BodyTextChar">
    <w:name w:val="Body Text Char"/>
    <w:basedOn w:val="DefaultParagraphFont"/>
    <w:link w:val="BodyText"/>
    <w:rsid w:val="00D906B2"/>
    <w:rPr>
      <w:rFonts w:ascii="Times New Roman" w:eastAsia="Times New Roman" w:hAnsi="Times New Roman" w:cs="Times New Roman"/>
      <w:sz w:val="22"/>
      <w:szCs w:val="20"/>
      <w:lang w:val="en-US"/>
    </w:rPr>
  </w:style>
  <w:style w:type="paragraph" w:styleId="BodyText2">
    <w:name w:val="Body Text 2"/>
    <w:basedOn w:val="Normal"/>
    <w:link w:val="BodyText2Char"/>
    <w:rsid w:val="00D906B2"/>
    <w:pPr>
      <w:tabs>
        <w:tab w:val="left" w:pos="1080"/>
        <w:tab w:val="left" w:pos="1620"/>
        <w:tab w:val="right" w:pos="7920"/>
      </w:tabs>
      <w:ind w:right="720"/>
      <w:jc w:val="both"/>
    </w:pPr>
    <w:rPr>
      <w:color w:val="FF0000"/>
      <w:sz w:val="22"/>
      <w:szCs w:val="20"/>
      <w:lang w:val="en-US" w:eastAsia="en-US"/>
    </w:rPr>
  </w:style>
  <w:style w:type="character" w:customStyle="1" w:styleId="BodyText2Char">
    <w:name w:val="Body Text 2 Char"/>
    <w:basedOn w:val="DefaultParagraphFont"/>
    <w:link w:val="BodyText2"/>
    <w:rsid w:val="00D906B2"/>
    <w:rPr>
      <w:rFonts w:ascii="Times New Roman" w:eastAsia="Times New Roman" w:hAnsi="Times New Roman" w:cs="Times New Roman"/>
      <w:color w:val="FF0000"/>
      <w:sz w:val="22"/>
      <w:szCs w:val="20"/>
      <w:lang w:val="en-US"/>
    </w:rPr>
  </w:style>
  <w:style w:type="paragraph" w:styleId="ListParagraph">
    <w:name w:val="List Paragraph"/>
    <w:basedOn w:val="Normal"/>
    <w:uiPriority w:val="34"/>
    <w:qFormat/>
    <w:rsid w:val="00B93960"/>
    <w:pPr>
      <w:ind w:left="720"/>
      <w:contextualSpacing/>
    </w:pPr>
  </w:style>
  <w:style w:type="table" w:styleId="TableGrid">
    <w:name w:val="Table Grid"/>
    <w:basedOn w:val="TableNormal"/>
    <w:uiPriority w:val="39"/>
    <w:rsid w:val="00B93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93960"/>
    <w:rPr>
      <w:b/>
      <w:bCs/>
      <w:smallCaps/>
      <w:color w:val="4472C4" w:themeColor="accent1"/>
      <w:spacing w:val="5"/>
    </w:rPr>
  </w:style>
  <w:style w:type="paragraph" w:styleId="IntenseQuote">
    <w:name w:val="Intense Quote"/>
    <w:basedOn w:val="Normal"/>
    <w:next w:val="Normal"/>
    <w:link w:val="IntenseQuoteChar"/>
    <w:uiPriority w:val="30"/>
    <w:qFormat/>
    <w:rsid w:val="00B939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93960"/>
    <w:rPr>
      <w:rFonts w:ascii="Times New Roman" w:eastAsia="Times New Roman" w:hAnsi="Times New Roman" w:cs="Times New Roman"/>
      <w:i/>
      <w:iCs/>
      <w:color w:val="4472C4" w:themeColor="accent1"/>
      <w:lang w:val="de-DE" w:eastAsia="de-DE"/>
    </w:rPr>
  </w:style>
  <w:style w:type="paragraph" w:styleId="BalloonText">
    <w:name w:val="Balloon Text"/>
    <w:basedOn w:val="Normal"/>
    <w:link w:val="BalloonTextChar"/>
    <w:uiPriority w:val="99"/>
    <w:semiHidden/>
    <w:unhideWhenUsed/>
    <w:rsid w:val="004C324C"/>
    <w:rPr>
      <w:sz w:val="18"/>
      <w:szCs w:val="18"/>
    </w:rPr>
  </w:style>
  <w:style w:type="character" w:customStyle="1" w:styleId="BalloonTextChar">
    <w:name w:val="Balloon Text Char"/>
    <w:basedOn w:val="DefaultParagraphFont"/>
    <w:link w:val="BalloonText"/>
    <w:uiPriority w:val="99"/>
    <w:semiHidden/>
    <w:rsid w:val="004C324C"/>
    <w:rPr>
      <w:rFonts w:ascii="Times New Roman" w:eastAsia="Times New Roman" w:hAnsi="Times New Roman" w:cs="Times New Roman"/>
      <w:sz w:val="18"/>
      <w:szCs w:val="18"/>
      <w:lang w:val="de-DE" w:eastAsia="de-DE"/>
    </w:rPr>
  </w:style>
  <w:style w:type="character" w:styleId="CommentReference">
    <w:name w:val="annotation reference"/>
    <w:basedOn w:val="DefaultParagraphFont"/>
    <w:uiPriority w:val="99"/>
    <w:semiHidden/>
    <w:unhideWhenUsed/>
    <w:rsid w:val="00E514E6"/>
    <w:rPr>
      <w:sz w:val="16"/>
      <w:szCs w:val="16"/>
    </w:rPr>
  </w:style>
  <w:style w:type="paragraph" w:styleId="CommentText">
    <w:name w:val="annotation text"/>
    <w:basedOn w:val="Normal"/>
    <w:link w:val="CommentTextChar"/>
    <w:uiPriority w:val="99"/>
    <w:semiHidden/>
    <w:unhideWhenUsed/>
    <w:rsid w:val="00E514E6"/>
    <w:rPr>
      <w:sz w:val="20"/>
      <w:szCs w:val="20"/>
    </w:rPr>
  </w:style>
  <w:style w:type="character" w:customStyle="1" w:styleId="CommentTextChar">
    <w:name w:val="Comment Text Char"/>
    <w:basedOn w:val="DefaultParagraphFont"/>
    <w:link w:val="CommentText"/>
    <w:uiPriority w:val="99"/>
    <w:semiHidden/>
    <w:rsid w:val="00E514E6"/>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E514E6"/>
    <w:rPr>
      <w:b/>
      <w:bCs/>
    </w:rPr>
  </w:style>
  <w:style w:type="character" w:customStyle="1" w:styleId="CommentSubjectChar">
    <w:name w:val="Comment Subject Char"/>
    <w:basedOn w:val="CommentTextChar"/>
    <w:link w:val="CommentSubject"/>
    <w:uiPriority w:val="99"/>
    <w:semiHidden/>
    <w:rsid w:val="00E514E6"/>
    <w:rPr>
      <w:rFonts w:ascii="Times New Roman" w:eastAsia="Times New Roman" w:hAnsi="Times New Roman" w:cs="Times New Roman"/>
      <w:b/>
      <w:bCs/>
      <w:sz w:val="20"/>
      <w:szCs w:val="20"/>
      <w:lang w:val="de-DE" w:eastAsia="de-DE"/>
    </w:rPr>
  </w:style>
  <w:style w:type="paragraph" w:styleId="Footer">
    <w:name w:val="footer"/>
    <w:basedOn w:val="Normal"/>
    <w:link w:val="FooterChar"/>
    <w:uiPriority w:val="99"/>
    <w:unhideWhenUsed/>
    <w:rsid w:val="00E33D4E"/>
    <w:pPr>
      <w:tabs>
        <w:tab w:val="center" w:pos="4513"/>
        <w:tab w:val="right" w:pos="9026"/>
      </w:tabs>
    </w:pPr>
  </w:style>
  <w:style w:type="character" w:customStyle="1" w:styleId="FooterChar">
    <w:name w:val="Footer Char"/>
    <w:basedOn w:val="DefaultParagraphFont"/>
    <w:link w:val="Footer"/>
    <w:uiPriority w:val="99"/>
    <w:rsid w:val="00E33D4E"/>
    <w:rPr>
      <w:rFonts w:ascii="Times New Roman" w:eastAsia="Times New Roman" w:hAnsi="Times New Roman" w:cs="Times New Roman"/>
      <w:lang w:val="de-DE" w:eastAsia="de-DE"/>
    </w:rPr>
  </w:style>
  <w:style w:type="character" w:styleId="PageNumber">
    <w:name w:val="page number"/>
    <w:basedOn w:val="DefaultParagraphFont"/>
    <w:uiPriority w:val="99"/>
    <w:semiHidden/>
    <w:unhideWhenUsed/>
    <w:rsid w:val="00E33D4E"/>
  </w:style>
  <w:style w:type="paragraph" w:styleId="Header">
    <w:name w:val="header"/>
    <w:basedOn w:val="Normal"/>
    <w:link w:val="HeaderChar"/>
    <w:uiPriority w:val="99"/>
    <w:unhideWhenUsed/>
    <w:rsid w:val="00E33D4E"/>
    <w:pPr>
      <w:tabs>
        <w:tab w:val="center" w:pos="4513"/>
        <w:tab w:val="right" w:pos="9026"/>
      </w:tabs>
    </w:pPr>
  </w:style>
  <w:style w:type="character" w:customStyle="1" w:styleId="HeaderChar">
    <w:name w:val="Header Char"/>
    <w:basedOn w:val="DefaultParagraphFont"/>
    <w:link w:val="Header"/>
    <w:uiPriority w:val="99"/>
    <w:rsid w:val="00E33D4E"/>
    <w:rPr>
      <w:rFonts w:ascii="Times New Roman" w:eastAsia="Times New Roman" w:hAnsi="Times New Roman" w:cs="Times New Roman"/>
      <w:lang w:val="de-DE" w:eastAsia="de-DE"/>
    </w:rPr>
  </w:style>
  <w:style w:type="character" w:customStyle="1" w:styleId="apple-converted-space">
    <w:name w:val="apple-converted-space"/>
    <w:basedOn w:val="DefaultParagraphFont"/>
    <w:rsid w:val="00D2411F"/>
  </w:style>
  <w:style w:type="character" w:customStyle="1" w:styleId="normaltextrun">
    <w:name w:val="normaltextrun"/>
    <w:basedOn w:val="DefaultParagraphFont"/>
    <w:rsid w:val="004E6C36"/>
  </w:style>
  <w:style w:type="character" w:customStyle="1" w:styleId="eop">
    <w:name w:val="eop"/>
    <w:basedOn w:val="DefaultParagraphFont"/>
    <w:rsid w:val="004E6C36"/>
  </w:style>
  <w:style w:type="paragraph" w:styleId="NormalWeb">
    <w:name w:val="Normal (Web)"/>
    <w:basedOn w:val="Normal"/>
    <w:uiPriority w:val="99"/>
    <w:unhideWhenUsed/>
    <w:rsid w:val="00157760"/>
    <w:pPr>
      <w:spacing w:before="100" w:beforeAutospacing="1" w:after="100" w:afterAutospacing="1"/>
    </w:pPr>
  </w:style>
  <w:style w:type="character" w:styleId="PlaceholderText">
    <w:name w:val="Placeholder Text"/>
    <w:basedOn w:val="DefaultParagraphFont"/>
    <w:uiPriority w:val="99"/>
    <w:semiHidden/>
    <w:rsid w:val="006A0D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5430">
      <w:bodyDiv w:val="1"/>
      <w:marLeft w:val="0"/>
      <w:marRight w:val="0"/>
      <w:marTop w:val="0"/>
      <w:marBottom w:val="0"/>
      <w:divBdr>
        <w:top w:val="none" w:sz="0" w:space="0" w:color="auto"/>
        <w:left w:val="none" w:sz="0" w:space="0" w:color="auto"/>
        <w:bottom w:val="none" w:sz="0" w:space="0" w:color="auto"/>
        <w:right w:val="none" w:sz="0" w:space="0" w:color="auto"/>
      </w:divBdr>
    </w:div>
    <w:div w:id="288779103">
      <w:bodyDiv w:val="1"/>
      <w:marLeft w:val="0"/>
      <w:marRight w:val="0"/>
      <w:marTop w:val="0"/>
      <w:marBottom w:val="0"/>
      <w:divBdr>
        <w:top w:val="none" w:sz="0" w:space="0" w:color="auto"/>
        <w:left w:val="none" w:sz="0" w:space="0" w:color="auto"/>
        <w:bottom w:val="none" w:sz="0" w:space="0" w:color="auto"/>
        <w:right w:val="none" w:sz="0" w:space="0" w:color="auto"/>
      </w:divBdr>
    </w:div>
    <w:div w:id="830489311">
      <w:bodyDiv w:val="1"/>
      <w:marLeft w:val="0"/>
      <w:marRight w:val="0"/>
      <w:marTop w:val="0"/>
      <w:marBottom w:val="0"/>
      <w:divBdr>
        <w:top w:val="none" w:sz="0" w:space="0" w:color="auto"/>
        <w:left w:val="none" w:sz="0" w:space="0" w:color="auto"/>
        <w:bottom w:val="none" w:sz="0" w:space="0" w:color="auto"/>
        <w:right w:val="none" w:sz="0" w:space="0" w:color="auto"/>
      </w:divBdr>
    </w:div>
    <w:div w:id="835846424">
      <w:bodyDiv w:val="1"/>
      <w:marLeft w:val="0"/>
      <w:marRight w:val="0"/>
      <w:marTop w:val="0"/>
      <w:marBottom w:val="0"/>
      <w:divBdr>
        <w:top w:val="none" w:sz="0" w:space="0" w:color="auto"/>
        <w:left w:val="none" w:sz="0" w:space="0" w:color="auto"/>
        <w:bottom w:val="none" w:sz="0" w:space="0" w:color="auto"/>
        <w:right w:val="none" w:sz="0" w:space="0" w:color="auto"/>
      </w:divBdr>
    </w:div>
    <w:div w:id="1150176621">
      <w:bodyDiv w:val="1"/>
      <w:marLeft w:val="0"/>
      <w:marRight w:val="0"/>
      <w:marTop w:val="0"/>
      <w:marBottom w:val="0"/>
      <w:divBdr>
        <w:top w:val="none" w:sz="0" w:space="0" w:color="auto"/>
        <w:left w:val="none" w:sz="0" w:space="0" w:color="auto"/>
        <w:bottom w:val="none" w:sz="0" w:space="0" w:color="auto"/>
        <w:right w:val="none" w:sz="0" w:space="0" w:color="auto"/>
      </w:divBdr>
    </w:div>
    <w:div w:id="1367439772">
      <w:bodyDiv w:val="1"/>
      <w:marLeft w:val="0"/>
      <w:marRight w:val="0"/>
      <w:marTop w:val="0"/>
      <w:marBottom w:val="0"/>
      <w:divBdr>
        <w:top w:val="none" w:sz="0" w:space="0" w:color="auto"/>
        <w:left w:val="none" w:sz="0" w:space="0" w:color="auto"/>
        <w:bottom w:val="none" w:sz="0" w:space="0" w:color="auto"/>
        <w:right w:val="none" w:sz="0" w:space="0" w:color="auto"/>
      </w:divBdr>
    </w:div>
    <w:div w:id="1696615797">
      <w:bodyDiv w:val="1"/>
      <w:marLeft w:val="0"/>
      <w:marRight w:val="0"/>
      <w:marTop w:val="0"/>
      <w:marBottom w:val="0"/>
      <w:divBdr>
        <w:top w:val="none" w:sz="0" w:space="0" w:color="auto"/>
        <w:left w:val="none" w:sz="0" w:space="0" w:color="auto"/>
        <w:bottom w:val="none" w:sz="0" w:space="0" w:color="auto"/>
        <w:right w:val="none" w:sz="0" w:space="0" w:color="auto"/>
      </w:divBdr>
    </w:div>
    <w:div w:id="20627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3833</Words>
  <Characters>21850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Ehlers</dc:creator>
  <cp:keywords/>
  <dc:description/>
  <cp:lastModifiedBy>Tyra Douglas</cp:lastModifiedBy>
  <cp:revision>15</cp:revision>
  <cp:lastPrinted>2020-08-30T12:14:00Z</cp:lastPrinted>
  <dcterms:created xsi:type="dcterms:W3CDTF">2022-06-13T16:15:00Z</dcterms:created>
  <dcterms:modified xsi:type="dcterms:W3CDTF">2025-02-03T12:53:00Z</dcterms:modified>
</cp:coreProperties>
</file>